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5548" w14:textId="4D534CCD" w:rsidR="00760DAA" w:rsidRPr="00760DAA" w:rsidRDefault="00760DAA" w:rsidP="00760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AA">
        <w:rPr>
          <w:rFonts w:ascii="Times New Roman" w:hAnsi="Times New Roman" w:cs="Times New Roman"/>
          <w:b/>
          <w:sz w:val="28"/>
          <w:szCs w:val="28"/>
        </w:rPr>
        <w:t>ТЕСТОВЫЕ ВОПРОСЫ</w:t>
      </w:r>
    </w:p>
    <w:p w14:paraId="319470FE" w14:textId="77777777" w:rsidR="00760DAA" w:rsidRPr="00760DAA" w:rsidRDefault="00760DAA" w:rsidP="00760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AA">
        <w:rPr>
          <w:rFonts w:ascii="Times New Roman" w:hAnsi="Times New Roman" w:cs="Times New Roman"/>
          <w:b/>
          <w:sz w:val="28"/>
          <w:szCs w:val="28"/>
        </w:rPr>
        <w:t>для поступления на службу в таможенные органы</w:t>
      </w:r>
    </w:p>
    <w:p w14:paraId="2A5A0049" w14:textId="3E4164AB" w:rsidR="00DD311D" w:rsidRDefault="00760DAA" w:rsidP="00760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AA">
        <w:rPr>
          <w:rFonts w:ascii="Times New Roman" w:hAnsi="Times New Roman" w:cs="Times New Roman"/>
          <w:b/>
          <w:sz w:val="28"/>
          <w:szCs w:val="28"/>
        </w:rPr>
        <w:t xml:space="preserve">на конкурсной основе </w:t>
      </w:r>
    </w:p>
    <w:p w14:paraId="5B242458" w14:textId="77777777" w:rsidR="00760DAA" w:rsidRPr="004A3962" w:rsidRDefault="00760DAA" w:rsidP="00760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9BE38" w14:textId="77777777" w:rsidR="00DD311D" w:rsidRPr="00760DAA" w:rsidRDefault="00DD311D" w:rsidP="008908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0DAA">
        <w:rPr>
          <w:rFonts w:ascii="Times New Roman" w:hAnsi="Times New Roman" w:cs="Times New Roman"/>
          <w:b/>
          <w:i/>
          <w:iCs/>
          <w:sz w:val="28"/>
          <w:szCs w:val="28"/>
        </w:rPr>
        <w:t>в сфере государственного управления и государственной службы</w:t>
      </w:r>
    </w:p>
    <w:p w14:paraId="2B93520C" w14:textId="77777777" w:rsidR="00F84AA0" w:rsidRDefault="00F84AA0" w:rsidP="008908B4">
      <w:pPr>
        <w:spacing w:after="0" w:line="240" w:lineRule="auto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6B0B17" w:rsidRPr="006B0B17" w14:paraId="282B84D3" w14:textId="77777777" w:rsidTr="00C411F5">
        <w:tc>
          <w:tcPr>
            <w:tcW w:w="704" w:type="dxa"/>
            <w:shd w:val="clear" w:color="auto" w:fill="auto"/>
            <w:hideMark/>
          </w:tcPr>
          <w:p w14:paraId="666C247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14:paraId="5DBFF51F" w14:textId="13EC33C2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Кыргызская Республика (Кыргызстан) </w:t>
            </w:r>
            <w:r w:rsidR="00C411F5"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0B17" w:rsidRPr="006B0B17" w14:paraId="3850C8E2" w14:textId="77777777" w:rsidTr="00C411F5">
        <w:tc>
          <w:tcPr>
            <w:tcW w:w="704" w:type="dxa"/>
            <w:shd w:val="clear" w:color="auto" w:fill="auto"/>
            <w:hideMark/>
          </w:tcPr>
          <w:p w14:paraId="28934EF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14:paraId="3649626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Носителем суверенитета и единственным источником государственной власти в Кыргызской Республике является</w:t>
            </w:r>
          </w:p>
        </w:tc>
      </w:tr>
      <w:tr w:rsidR="006B0B17" w:rsidRPr="006B0B17" w14:paraId="7FC4F483" w14:textId="77777777" w:rsidTr="00C411F5">
        <w:tc>
          <w:tcPr>
            <w:tcW w:w="704" w:type="dxa"/>
            <w:shd w:val="clear" w:color="auto" w:fill="auto"/>
            <w:hideMark/>
          </w:tcPr>
          <w:p w14:paraId="0E375A2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hideMark/>
          </w:tcPr>
          <w:p w14:paraId="7C8B1C2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имени народа Кыргызской Республики вправе выступать</w:t>
            </w:r>
          </w:p>
        </w:tc>
      </w:tr>
      <w:tr w:rsidR="006B0B17" w:rsidRPr="006B0B17" w14:paraId="51238331" w14:textId="77777777" w:rsidTr="00C411F5">
        <w:tc>
          <w:tcPr>
            <w:tcW w:w="704" w:type="dxa"/>
            <w:shd w:val="clear" w:color="auto" w:fill="auto"/>
            <w:hideMark/>
          </w:tcPr>
          <w:p w14:paraId="41E543B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hideMark/>
          </w:tcPr>
          <w:p w14:paraId="1362D21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избирать имеют граждане Кыргызской Республики, достигшие </w:t>
            </w:r>
          </w:p>
        </w:tc>
      </w:tr>
      <w:tr w:rsidR="006B0B17" w:rsidRPr="006B0B17" w14:paraId="544A2BED" w14:textId="77777777" w:rsidTr="00C411F5">
        <w:tc>
          <w:tcPr>
            <w:tcW w:w="704" w:type="dxa"/>
            <w:shd w:val="clear" w:color="auto" w:fill="auto"/>
            <w:hideMark/>
          </w:tcPr>
          <w:p w14:paraId="5A6CD4C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hideMark/>
          </w:tcPr>
          <w:p w14:paraId="1C2BB84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 Кыргызской Республики осуществляют свою власть непосредственно </w:t>
            </w:r>
          </w:p>
        </w:tc>
      </w:tr>
      <w:tr w:rsidR="006B0B17" w:rsidRPr="006B0B17" w14:paraId="4B987BAD" w14:textId="77777777" w:rsidTr="00C411F5">
        <w:tc>
          <w:tcPr>
            <w:tcW w:w="704" w:type="dxa"/>
            <w:shd w:val="clear" w:color="auto" w:fill="auto"/>
            <w:hideMark/>
          </w:tcPr>
          <w:p w14:paraId="3C8407A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hideMark/>
          </w:tcPr>
          <w:p w14:paraId="3026625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Кыргызской Республики делится на </w:t>
            </w:r>
          </w:p>
        </w:tc>
      </w:tr>
      <w:tr w:rsidR="006B0B17" w:rsidRPr="006B0B17" w14:paraId="1D8CBED1" w14:textId="77777777" w:rsidTr="00C411F5">
        <w:tc>
          <w:tcPr>
            <w:tcW w:w="704" w:type="dxa"/>
            <w:shd w:val="clear" w:color="auto" w:fill="auto"/>
            <w:hideMark/>
          </w:tcPr>
          <w:p w14:paraId="33CD794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shd w:val="clear" w:color="auto" w:fill="auto"/>
            <w:hideMark/>
          </w:tcPr>
          <w:p w14:paraId="6CB2AC66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власть в Кыргызской Республике основывается на принципе</w:t>
            </w:r>
          </w:p>
        </w:tc>
      </w:tr>
      <w:tr w:rsidR="006B0B17" w:rsidRPr="006B0B17" w14:paraId="64121E57" w14:textId="77777777" w:rsidTr="00C411F5">
        <w:tc>
          <w:tcPr>
            <w:tcW w:w="704" w:type="dxa"/>
            <w:shd w:val="clear" w:color="auto" w:fill="auto"/>
            <w:hideMark/>
          </w:tcPr>
          <w:p w14:paraId="3B8111D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hideMark/>
          </w:tcPr>
          <w:p w14:paraId="619674F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власть в Кыргызской Республике основывается на принципе разделения ее на</w:t>
            </w:r>
          </w:p>
        </w:tc>
      </w:tr>
      <w:tr w:rsidR="006B0B17" w:rsidRPr="006B0B17" w14:paraId="718FA150" w14:textId="77777777" w:rsidTr="00C411F5">
        <w:tc>
          <w:tcPr>
            <w:tcW w:w="704" w:type="dxa"/>
            <w:shd w:val="clear" w:color="auto" w:fill="auto"/>
            <w:hideMark/>
          </w:tcPr>
          <w:p w14:paraId="2622DE0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hideMark/>
          </w:tcPr>
          <w:p w14:paraId="22AD6886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служат государство и его органы </w:t>
            </w:r>
          </w:p>
        </w:tc>
      </w:tr>
      <w:tr w:rsidR="006B0B17" w:rsidRPr="006B0B17" w14:paraId="5AD8EAAF" w14:textId="77777777" w:rsidTr="00C411F5">
        <w:tc>
          <w:tcPr>
            <w:tcW w:w="704" w:type="dxa"/>
            <w:shd w:val="clear" w:color="auto" w:fill="auto"/>
            <w:hideMark/>
          </w:tcPr>
          <w:p w14:paraId="2E2C629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shd w:val="clear" w:color="auto" w:fill="auto"/>
            <w:hideMark/>
          </w:tcPr>
          <w:p w14:paraId="77CEFD5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Конституция Кыргызской Республики </w:t>
            </w:r>
          </w:p>
        </w:tc>
      </w:tr>
      <w:tr w:rsidR="006B0B17" w:rsidRPr="006B0B17" w14:paraId="297E2AAD" w14:textId="77777777" w:rsidTr="00C411F5">
        <w:tc>
          <w:tcPr>
            <w:tcW w:w="704" w:type="dxa"/>
            <w:shd w:val="clear" w:color="auto" w:fill="auto"/>
            <w:hideMark/>
          </w:tcPr>
          <w:p w14:paraId="4EB028E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shd w:val="clear" w:color="auto" w:fill="auto"/>
            <w:hideMark/>
          </w:tcPr>
          <w:p w14:paraId="571DB38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Общепризнанные принципы и нормы международного права, а также международные договоры, вступившие в силу в соответствии с законодательством Кыргызской Республики, являются </w:t>
            </w:r>
          </w:p>
        </w:tc>
      </w:tr>
      <w:tr w:rsidR="006B0B17" w:rsidRPr="006B0B17" w14:paraId="060193D1" w14:textId="77777777" w:rsidTr="00C411F5">
        <w:tc>
          <w:tcPr>
            <w:tcW w:w="704" w:type="dxa"/>
            <w:shd w:val="clear" w:color="auto" w:fill="auto"/>
            <w:hideMark/>
          </w:tcPr>
          <w:p w14:paraId="6837EB6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shd w:val="clear" w:color="auto" w:fill="auto"/>
            <w:hideMark/>
          </w:tcPr>
          <w:p w14:paraId="444E2C2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Курултай - </w:t>
            </w:r>
          </w:p>
        </w:tc>
      </w:tr>
      <w:tr w:rsidR="006B0B17" w:rsidRPr="006B0B17" w14:paraId="030D0F87" w14:textId="77777777" w:rsidTr="00C411F5">
        <w:tc>
          <w:tcPr>
            <w:tcW w:w="704" w:type="dxa"/>
            <w:shd w:val="clear" w:color="auto" w:fill="auto"/>
            <w:hideMark/>
          </w:tcPr>
          <w:p w14:paraId="059067C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shd w:val="clear" w:color="auto" w:fill="auto"/>
            <w:hideMark/>
          </w:tcPr>
          <w:p w14:paraId="0FE9451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Кыргызской Республике членство сотрудников правоохранительных органов в политических партиях</w:t>
            </w:r>
          </w:p>
        </w:tc>
      </w:tr>
      <w:tr w:rsidR="006B0B17" w:rsidRPr="006B0B17" w14:paraId="5FE9D72A" w14:textId="77777777" w:rsidTr="00C411F5">
        <w:tc>
          <w:tcPr>
            <w:tcW w:w="704" w:type="dxa"/>
            <w:shd w:val="clear" w:color="auto" w:fill="auto"/>
            <w:hideMark/>
          </w:tcPr>
          <w:p w14:paraId="2719650B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shd w:val="clear" w:color="auto" w:fill="auto"/>
            <w:hideMark/>
          </w:tcPr>
          <w:p w14:paraId="144616EA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Кыргызской Республике</w:t>
            </w:r>
          </w:p>
        </w:tc>
      </w:tr>
      <w:tr w:rsidR="006B0B17" w:rsidRPr="006B0B17" w14:paraId="00295FFD" w14:textId="77777777" w:rsidTr="00C411F5">
        <w:tc>
          <w:tcPr>
            <w:tcW w:w="704" w:type="dxa"/>
            <w:shd w:val="clear" w:color="auto" w:fill="auto"/>
            <w:hideMark/>
          </w:tcPr>
          <w:p w14:paraId="28F03D0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shd w:val="clear" w:color="auto" w:fill="auto"/>
            <w:hideMark/>
          </w:tcPr>
          <w:p w14:paraId="2361F60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символами Кыргызской Республики являются </w:t>
            </w:r>
          </w:p>
        </w:tc>
      </w:tr>
      <w:tr w:rsidR="006B0B17" w:rsidRPr="006B0B17" w14:paraId="0476FF60" w14:textId="77777777" w:rsidTr="00C411F5">
        <w:tc>
          <w:tcPr>
            <w:tcW w:w="704" w:type="dxa"/>
            <w:shd w:val="clear" w:color="auto" w:fill="auto"/>
            <w:hideMark/>
          </w:tcPr>
          <w:p w14:paraId="4E542BC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shd w:val="clear" w:color="auto" w:fill="auto"/>
            <w:hideMark/>
          </w:tcPr>
          <w:p w14:paraId="0E2033F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Бишкек и Ош являются городами </w:t>
            </w:r>
          </w:p>
        </w:tc>
      </w:tr>
      <w:tr w:rsidR="006B0B17" w:rsidRPr="006B0B17" w14:paraId="4544855E" w14:textId="77777777" w:rsidTr="00C411F5">
        <w:tc>
          <w:tcPr>
            <w:tcW w:w="704" w:type="dxa"/>
            <w:shd w:val="clear" w:color="auto" w:fill="auto"/>
            <w:hideMark/>
          </w:tcPr>
          <w:p w14:paraId="642FBB8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shd w:val="clear" w:color="auto" w:fill="auto"/>
            <w:hideMark/>
          </w:tcPr>
          <w:p w14:paraId="1639DF9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Кыргызской Республике в равной степени признаются и защищаются </w:t>
            </w:r>
          </w:p>
        </w:tc>
      </w:tr>
      <w:tr w:rsidR="006B0B17" w:rsidRPr="006B0B17" w14:paraId="326A399D" w14:textId="77777777" w:rsidTr="00C411F5">
        <w:tc>
          <w:tcPr>
            <w:tcW w:w="704" w:type="dxa"/>
            <w:shd w:val="clear" w:color="auto" w:fill="auto"/>
            <w:hideMark/>
          </w:tcPr>
          <w:p w14:paraId="70BD403C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shd w:val="clear" w:color="auto" w:fill="auto"/>
            <w:hideMark/>
          </w:tcPr>
          <w:p w14:paraId="27563CE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Изъятие имущества помимо воли собственника допускается только по решению </w:t>
            </w:r>
          </w:p>
        </w:tc>
      </w:tr>
      <w:tr w:rsidR="006B0B17" w:rsidRPr="006B0B17" w14:paraId="4D424E2A" w14:textId="77777777" w:rsidTr="00C411F5">
        <w:tc>
          <w:tcPr>
            <w:tcW w:w="704" w:type="dxa"/>
            <w:shd w:val="clear" w:color="auto" w:fill="auto"/>
            <w:hideMark/>
          </w:tcPr>
          <w:p w14:paraId="3031068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shd w:val="clear" w:color="auto" w:fill="auto"/>
            <w:hideMark/>
          </w:tcPr>
          <w:p w14:paraId="63D3BE8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Кыргызской Республики состоит из</w:t>
            </w:r>
          </w:p>
        </w:tc>
      </w:tr>
      <w:tr w:rsidR="006B0B17" w:rsidRPr="006B0B17" w14:paraId="4B3A218F" w14:textId="77777777" w:rsidTr="00C411F5">
        <w:tc>
          <w:tcPr>
            <w:tcW w:w="704" w:type="dxa"/>
            <w:shd w:val="clear" w:color="auto" w:fill="auto"/>
            <w:hideMark/>
          </w:tcPr>
          <w:p w14:paraId="03BD6F6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shd w:val="clear" w:color="auto" w:fill="auto"/>
            <w:hideMark/>
          </w:tcPr>
          <w:p w14:paraId="1567D3E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Кыргызской Республики действует </w:t>
            </w:r>
          </w:p>
        </w:tc>
      </w:tr>
      <w:tr w:rsidR="006B0B17" w:rsidRPr="006B0B17" w14:paraId="5FDA81BE" w14:textId="77777777" w:rsidTr="00C411F5">
        <w:tc>
          <w:tcPr>
            <w:tcW w:w="704" w:type="dxa"/>
            <w:shd w:val="clear" w:color="auto" w:fill="auto"/>
            <w:hideMark/>
          </w:tcPr>
          <w:p w14:paraId="10264B7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shd w:val="clear" w:color="auto" w:fill="auto"/>
            <w:hideMark/>
          </w:tcPr>
          <w:p w14:paraId="28299F8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 свободы человека </w:t>
            </w:r>
          </w:p>
        </w:tc>
      </w:tr>
      <w:tr w:rsidR="006B0B17" w:rsidRPr="006B0B17" w14:paraId="22273EB0" w14:textId="77777777" w:rsidTr="00C411F5">
        <w:tc>
          <w:tcPr>
            <w:tcW w:w="704" w:type="dxa"/>
            <w:shd w:val="clear" w:color="auto" w:fill="auto"/>
            <w:hideMark/>
          </w:tcPr>
          <w:p w14:paraId="5CB0459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shd w:val="clear" w:color="auto" w:fill="auto"/>
            <w:hideMark/>
          </w:tcPr>
          <w:p w14:paraId="716A9D7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считается невиновным в совершении преступления, пока его виновность </w:t>
            </w:r>
          </w:p>
        </w:tc>
      </w:tr>
      <w:tr w:rsidR="006B0B17" w:rsidRPr="006B0B17" w14:paraId="26F2C55D" w14:textId="77777777" w:rsidTr="00C411F5">
        <w:tc>
          <w:tcPr>
            <w:tcW w:w="704" w:type="dxa"/>
            <w:shd w:val="clear" w:color="auto" w:fill="auto"/>
            <w:hideMark/>
          </w:tcPr>
          <w:p w14:paraId="569CADCB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shd w:val="clear" w:color="auto" w:fill="auto"/>
            <w:hideMark/>
          </w:tcPr>
          <w:p w14:paraId="53C4260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лицо быть осуждено лишь на основе его собственного признания в совершении преступления</w:t>
            </w:r>
          </w:p>
        </w:tc>
      </w:tr>
      <w:tr w:rsidR="006B0B17" w:rsidRPr="006B0B17" w14:paraId="29B2EAB1" w14:textId="77777777" w:rsidTr="00C411F5">
        <w:tc>
          <w:tcPr>
            <w:tcW w:w="704" w:type="dxa"/>
            <w:shd w:val="clear" w:color="auto" w:fill="auto"/>
            <w:hideMark/>
          </w:tcPr>
          <w:p w14:paraId="4A8A41D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shd w:val="clear" w:color="auto" w:fill="auto"/>
            <w:hideMark/>
          </w:tcPr>
          <w:p w14:paraId="350C089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Бремя доказывания вины возлагается на </w:t>
            </w:r>
          </w:p>
        </w:tc>
      </w:tr>
      <w:tr w:rsidR="006B0B17" w:rsidRPr="006B0B17" w14:paraId="1686D91A" w14:textId="77777777" w:rsidTr="00C411F5">
        <w:tc>
          <w:tcPr>
            <w:tcW w:w="704" w:type="dxa"/>
            <w:shd w:val="clear" w:color="auto" w:fill="auto"/>
            <w:hideMark/>
          </w:tcPr>
          <w:p w14:paraId="4FE24D9C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shd w:val="clear" w:color="auto" w:fill="auto"/>
            <w:hideMark/>
          </w:tcPr>
          <w:p w14:paraId="37C8343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лицо нести ответственность за действия, которые на момент их совершения не признавались правонарушением</w:t>
            </w:r>
          </w:p>
        </w:tc>
      </w:tr>
      <w:tr w:rsidR="006B0B17" w:rsidRPr="006B0B17" w14:paraId="6D07A3F7" w14:textId="77777777" w:rsidTr="00C411F5">
        <w:tc>
          <w:tcPr>
            <w:tcW w:w="704" w:type="dxa"/>
            <w:shd w:val="clear" w:color="auto" w:fill="auto"/>
            <w:hideMark/>
          </w:tcPr>
          <w:p w14:paraId="4E436EB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shd w:val="clear" w:color="auto" w:fill="auto"/>
            <w:hideMark/>
          </w:tcPr>
          <w:p w14:paraId="0BFC66F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Исполнительную власть Кыргызской Республики возглавляет</w:t>
            </w:r>
          </w:p>
        </w:tc>
      </w:tr>
      <w:tr w:rsidR="006B0B17" w:rsidRPr="006B0B17" w14:paraId="1551C855" w14:textId="77777777" w:rsidTr="00C411F5">
        <w:tc>
          <w:tcPr>
            <w:tcW w:w="704" w:type="dxa"/>
            <w:shd w:val="clear" w:color="auto" w:fill="auto"/>
            <w:hideMark/>
          </w:tcPr>
          <w:p w14:paraId="592A337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shd w:val="clear" w:color="auto" w:fill="auto"/>
            <w:hideMark/>
          </w:tcPr>
          <w:p w14:paraId="4304418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Высшим должностным лицом Кыргызской Республики является </w:t>
            </w:r>
          </w:p>
        </w:tc>
      </w:tr>
      <w:tr w:rsidR="006B0B17" w:rsidRPr="006B0B17" w14:paraId="68DCBCFD" w14:textId="77777777" w:rsidTr="00C411F5">
        <w:tc>
          <w:tcPr>
            <w:tcW w:w="704" w:type="dxa"/>
            <w:shd w:val="clear" w:color="auto" w:fill="auto"/>
            <w:hideMark/>
          </w:tcPr>
          <w:p w14:paraId="7D7F2FE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shd w:val="clear" w:color="auto" w:fill="auto"/>
            <w:hideMark/>
          </w:tcPr>
          <w:p w14:paraId="135CC42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обеспечивает единство народа и государственной власти</w:t>
            </w:r>
          </w:p>
        </w:tc>
      </w:tr>
      <w:tr w:rsidR="006B0B17" w:rsidRPr="006B0B17" w14:paraId="583065F2" w14:textId="77777777" w:rsidTr="00C411F5">
        <w:tc>
          <w:tcPr>
            <w:tcW w:w="704" w:type="dxa"/>
            <w:shd w:val="clear" w:color="auto" w:fill="auto"/>
            <w:hideMark/>
          </w:tcPr>
          <w:p w14:paraId="774B2D0B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shd w:val="clear" w:color="auto" w:fill="auto"/>
            <w:hideMark/>
          </w:tcPr>
          <w:p w14:paraId="1A0BF7D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Гарантом Конституции, прав и свобод человека и гражданина является</w:t>
            </w:r>
          </w:p>
        </w:tc>
      </w:tr>
      <w:tr w:rsidR="006B0B17" w:rsidRPr="006B0B17" w14:paraId="79670A5F" w14:textId="77777777" w:rsidTr="00C411F5">
        <w:tc>
          <w:tcPr>
            <w:tcW w:w="704" w:type="dxa"/>
            <w:shd w:val="clear" w:color="auto" w:fill="auto"/>
            <w:hideMark/>
          </w:tcPr>
          <w:p w14:paraId="53C3E98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shd w:val="clear" w:color="auto" w:fill="auto"/>
            <w:hideMark/>
          </w:tcPr>
          <w:p w14:paraId="1DE1C59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срок избирается Президент Кыргызской Республики</w:t>
            </w:r>
          </w:p>
        </w:tc>
      </w:tr>
      <w:tr w:rsidR="006B0B17" w:rsidRPr="006B0B17" w14:paraId="34444727" w14:textId="77777777" w:rsidTr="00C411F5">
        <w:tc>
          <w:tcPr>
            <w:tcW w:w="704" w:type="dxa"/>
            <w:shd w:val="clear" w:color="auto" w:fill="auto"/>
            <w:hideMark/>
          </w:tcPr>
          <w:p w14:paraId="0105E5C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shd w:val="clear" w:color="auto" w:fill="auto"/>
            <w:hideMark/>
          </w:tcPr>
          <w:p w14:paraId="5A4C1812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одно и то же лицо быть избрано Президентом дважды</w:t>
            </w:r>
          </w:p>
        </w:tc>
      </w:tr>
      <w:tr w:rsidR="006B0B17" w:rsidRPr="006B0B17" w14:paraId="7AFE3A44" w14:textId="77777777" w:rsidTr="00C411F5">
        <w:tc>
          <w:tcPr>
            <w:tcW w:w="704" w:type="dxa"/>
            <w:shd w:val="clear" w:color="auto" w:fill="auto"/>
            <w:hideMark/>
          </w:tcPr>
          <w:p w14:paraId="3A6A759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shd w:val="clear" w:color="auto" w:fill="auto"/>
            <w:hideMark/>
          </w:tcPr>
          <w:p w14:paraId="212DF43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Президентом может быть избран гражданин Кыргызской Республики, достигший </w:t>
            </w:r>
          </w:p>
        </w:tc>
      </w:tr>
      <w:tr w:rsidR="006B0B17" w:rsidRPr="006B0B17" w14:paraId="1F9227FE" w14:textId="77777777" w:rsidTr="00C411F5">
        <w:tc>
          <w:tcPr>
            <w:tcW w:w="704" w:type="dxa"/>
            <w:shd w:val="clear" w:color="auto" w:fill="auto"/>
            <w:hideMark/>
          </w:tcPr>
          <w:p w14:paraId="060E389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shd w:val="clear" w:color="auto" w:fill="auto"/>
            <w:hideMark/>
          </w:tcPr>
          <w:p w14:paraId="6A9CE1D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вступлении в должность Президент приносит присягу </w:t>
            </w:r>
          </w:p>
        </w:tc>
      </w:tr>
      <w:tr w:rsidR="006B0B17" w:rsidRPr="006B0B17" w14:paraId="52E30C11" w14:textId="77777777" w:rsidTr="00C411F5">
        <w:tc>
          <w:tcPr>
            <w:tcW w:w="704" w:type="dxa"/>
            <w:shd w:val="clear" w:color="auto" w:fill="auto"/>
            <w:hideMark/>
          </w:tcPr>
          <w:p w14:paraId="4514F80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shd w:val="clear" w:color="auto" w:fill="auto"/>
            <w:hideMark/>
          </w:tcPr>
          <w:p w14:paraId="507C7D62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и состав Кабинета Министров определяет</w:t>
            </w:r>
          </w:p>
        </w:tc>
      </w:tr>
      <w:tr w:rsidR="006B0B17" w:rsidRPr="006B0B17" w14:paraId="491A653A" w14:textId="77777777" w:rsidTr="00C411F5">
        <w:tc>
          <w:tcPr>
            <w:tcW w:w="704" w:type="dxa"/>
            <w:shd w:val="clear" w:color="auto" w:fill="auto"/>
            <w:hideMark/>
          </w:tcPr>
          <w:p w14:paraId="6B52BE7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5" w:type="dxa"/>
            <w:shd w:val="clear" w:color="auto" w:fill="auto"/>
            <w:hideMark/>
          </w:tcPr>
          <w:p w14:paraId="6062CB3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безопасности формирует и возглавляет</w:t>
            </w:r>
          </w:p>
        </w:tc>
      </w:tr>
      <w:tr w:rsidR="006B0B17" w:rsidRPr="006B0B17" w14:paraId="1AB28A4F" w14:textId="77777777" w:rsidTr="00C411F5">
        <w:tc>
          <w:tcPr>
            <w:tcW w:w="704" w:type="dxa"/>
            <w:shd w:val="clear" w:color="auto" w:fill="auto"/>
            <w:hideMark/>
          </w:tcPr>
          <w:p w14:paraId="14AA4C0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505" w:type="dxa"/>
            <w:shd w:val="clear" w:color="auto" w:fill="auto"/>
            <w:hideMark/>
          </w:tcPr>
          <w:p w14:paraId="64332F82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секретарь назначается и освобождается от должности</w:t>
            </w:r>
          </w:p>
        </w:tc>
      </w:tr>
      <w:tr w:rsidR="006B0B17" w:rsidRPr="006B0B17" w14:paraId="3234B899" w14:textId="77777777" w:rsidTr="00C411F5">
        <w:tc>
          <w:tcPr>
            <w:tcW w:w="704" w:type="dxa"/>
            <w:shd w:val="clear" w:color="auto" w:fill="auto"/>
            <w:hideMark/>
          </w:tcPr>
          <w:p w14:paraId="4E70CAB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5" w:type="dxa"/>
            <w:shd w:val="clear" w:color="auto" w:fill="auto"/>
            <w:hideMark/>
          </w:tcPr>
          <w:p w14:paraId="581ED74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в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Жогорку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Кенеш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назначаются </w:t>
            </w:r>
          </w:p>
        </w:tc>
      </w:tr>
      <w:tr w:rsidR="006B0B17" w:rsidRPr="006B0B17" w14:paraId="10AD087F" w14:textId="77777777" w:rsidTr="00C411F5">
        <w:tc>
          <w:tcPr>
            <w:tcW w:w="704" w:type="dxa"/>
            <w:shd w:val="clear" w:color="auto" w:fill="auto"/>
            <w:hideMark/>
          </w:tcPr>
          <w:p w14:paraId="2B9A933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5" w:type="dxa"/>
            <w:shd w:val="clear" w:color="auto" w:fill="auto"/>
            <w:hideMark/>
          </w:tcPr>
          <w:p w14:paraId="640E38F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подписывает и обнародует законы</w:t>
            </w:r>
          </w:p>
        </w:tc>
      </w:tr>
      <w:tr w:rsidR="006B0B17" w:rsidRPr="006B0B17" w14:paraId="76E0423C" w14:textId="77777777" w:rsidTr="00C411F5">
        <w:tc>
          <w:tcPr>
            <w:tcW w:w="704" w:type="dxa"/>
            <w:shd w:val="clear" w:color="auto" w:fill="auto"/>
            <w:hideMark/>
          </w:tcPr>
          <w:p w14:paraId="592BA7A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5" w:type="dxa"/>
            <w:shd w:val="clear" w:color="auto" w:fill="auto"/>
            <w:hideMark/>
          </w:tcPr>
          <w:p w14:paraId="7ACBC8B8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прокурор назначается</w:t>
            </w:r>
          </w:p>
        </w:tc>
      </w:tr>
      <w:tr w:rsidR="006B0B17" w:rsidRPr="006B0B17" w14:paraId="3C7B2010" w14:textId="77777777" w:rsidTr="00C411F5">
        <w:tc>
          <w:tcPr>
            <w:tcW w:w="704" w:type="dxa"/>
            <w:shd w:val="clear" w:color="auto" w:fill="auto"/>
            <w:hideMark/>
          </w:tcPr>
          <w:p w14:paraId="145A00B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5" w:type="dxa"/>
            <w:shd w:val="clear" w:color="auto" w:fill="auto"/>
            <w:hideMark/>
          </w:tcPr>
          <w:p w14:paraId="5BD95AB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Главнокомандующим Вооруженными Силами Кыргызской Республики является</w:t>
            </w:r>
          </w:p>
        </w:tc>
      </w:tr>
      <w:tr w:rsidR="006B0B17" w:rsidRPr="006B0B17" w14:paraId="2BBDB586" w14:textId="77777777" w:rsidTr="00C411F5">
        <w:tc>
          <w:tcPr>
            <w:tcW w:w="704" w:type="dxa"/>
            <w:shd w:val="clear" w:color="auto" w:fill="auto"/>
            <w:hideMark/>
          </w:tcPr>
          <w:p w14:paraId="5A89D50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5" w:type="dxa"/>
            <w:shd w:val="clear" w:color="auto" w:fill="auto"/>
            <w:hideMark/>
          </w:tcPr>
          <w:p w14:paraId="74BDADB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 реализует свои полномочия посредством принятия </w:t>
            </w:r>
          </w:p>
        </w:tc>
      </w:tr>
      <w:tr w:rsidR="006B0B17" w:rsidRPr="006B0B17" w14:paraId="1F4DF3CA" w14:textId="77777777" w:rsidTr="00C411F5">
        <w:tc>
          <w:tcPr>
            <w:tcW w:w="704" w:type="dxa"/>
            <w:shd w:val="clear" w:color="auto" w:fill="auto"/>
            <w:hideMark/>
          </w:tcPr>
          <w:p w14:paraId="27E9952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5" w:type="dxa"/>
            <w:shd w:val="clear" w:color="auto" w:fill="auto"/>
            <w:hideMark/>
          </w:tcPr>
          <w:p w14:paraId="470B808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экс-президента Кыргызской Республики имеют</w:t>
            </w:r>
          </w:p>
        </w:tc>
      </w:tr>
      <w:tr w:rsidR="006B0B17" w:rsidRPr="006B0B17" w14:paraId="72632010" w14:textId="77777777" w:rsidTr="00C411F5">
        <w:tc>
          <w:tcPr>
            <w:tcW w:w="704" w:type="dxa"/>
            <w:shd w:val="clear" w:color="auto" w:fill="auto"/>
            <w:hideMark/>
          </w:tcPr>
          <w:p w14:paraId="0C8E49D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5" w:type="dxa"/>
            <w:shd w:val="clear" w:color="auto" w:fill="auto"/>
            <w:hideMark/>
          </w:tcPr>
          <w:p w14:paraId="49B2FB65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Жогорку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Кенеш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Кыргызской Республики состоит из</w:t>
            </w:r>
          </w:p>
        </w:tc>
      </w:tr>
      <w:tr w:rsidR="006B0B17" w:rsidRPr="006B0B17" w14:paraId="549E461A" w14:textId="77777777" w:rsidTr="00C411F5">
        <w:tc>
          <w:tcPr>
            <w:tcW w:w="704" w:type="dxa"/>
            <w:shd w:val="clear" w:color="auto" w:fill="auto"/>
            <w:hideMark/>
          </w:tcPr>
          <w:p w14:paraId="5FD205D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5" w:type="dxa"/>
            <w:shd w:val="clear" w:color="auto" w:fill="auto"/>
            <w:hideMark/>
          </w:tcPr>
          <w:p w14:paraId="1737D976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Жогорку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Кенеш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избирается сроком на </w:t>
            </w:r>
          </w:p>
        </w:tc>
      </w:tr>
      <w:tr w:rsidR="006B0B17" w:rsidRPr="006B0B17" w14:paraId="5FC2C843" w14:textId="77777777" w:rsidTr="00C411F5">
        <w:tc>
          <w:tcPr>
            <w:tcW w:w="704" w:type="dxa"/>
            <w:shd w:val="clear" w:color="auto" w:fill="auto"/>
            <w:hideMark/>
          </w:tcPr>
          <w:p w14:paraId="56F4432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shd w:val="clear" w:color="auto" w:fill="auto"/>
            <w:hideMark/>
          </w:tcPr>
          <w:p w14:paraId="73C1756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Депутатом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Жогорку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Кенеша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избран гражданин Кыргызской Республики, достигший на день выборов </w:t>
            </w:r>
          </w:p>
        </w:tc>
      </w:tr>
      <w:tr w:rsidR="006B0B17" w:rsidRPr="006B0B17" w14:paraId="0234382A" w14:textId="77777777" w:rsidTr="00C411F5">
        <w:tc>
          <w:tcPr>
            <w:tcW w:w="704" w:type="dxa"/>
            <w:shd w:val="clear" w:color="auto" w:fill="auto"/>
            <w:hideMark/>
          </w:tcPr>
          <w:p w14:paraId="4E89A14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5" w:type="dxa"/>
            <w:shd w:val="clear" w:color="auto" w:fill="auto"/>
            <w:hideMark/>
          </w:tcPr>
          <w:p w14:paraId="10FE2DE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Администрации Президента является</w:t>
            </w:r>
          </w:p>
        </w:tc>
      </w:tr>
      <w:tr w:rsidR="006B0B17" w:rsidRPr="006B0B17" w14:paraId="4B8E4E36" w14:textId="77777777" w:rsidTr="00C411F5">
        <w:tc>
          <w:tcPr>
            <w:tcW w:w="704" w:type="dxa"/>
            <w:shd w:val="clear" w:color="auto" w:fill="auto"/>
            <w:hideMark/>
          </w:tcPr>
          <w:p w14:paraId="285B41A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5" w:type="dxa"/>
            <w:shd w:val="clear" w:color="auto" w:fill="auto"/>
            <w:hideMark/>
          </w:tcPr>
          <w:p w14:paraId="4FF3805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заседаниях Кабинета Министров председательствует</w:t>
            </w:r>
          </w:p>
        </w:tc>
      </w:tr>
      <w:tr w:rsidR="006B0B17" w:rsidRPr="006B0B17" w14:paraId="79AA0E96" w14:textId="77777777" w:rsidTr="00C411F5">
        <w:tc>
          <w:tcPr>
            <w:tcW w:w="704" w:type="dxa"/>
            <w:shd w:val="clear" w:color="auto" w:fill="auto"/>
            <w:hideMark/>
          </w:tcPr>
          <w:p w14:paraId="2D5B3C9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5" w:type="dxa"/>
            <w:shd w:val="clear" w:color="auto" w:fill="auto"/>
            <w:hideMark/>
          </w:tcPr>
          <w:p w14:paraId="203057E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Персональную ответственность за результаты деятельности Кабинета Министров и исполнительной власти несет</w:t>
            </w:r>
          </w:p>
        </w:tc>
      </w:tr>
      <w:tr w:rsidR="006B0B17" w:rsidRPr="006B0B17" w14:paraId="27F402C2" w14:textId="77777777" w:rsidTr="00C411F5">
        <w:tc>
          <w:tcPr>
            <w:tcW w:w="704" w:type="dxa"/>
            <w:shd w:val="clear" w:color="auto" w:fill="auto"/>
            <w:hideMark/>
          </w:tcPr>
          <w:p w14:paraId="0BFE9B7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5" w:type="dxa"/>
            <w:shd w:val="clear" w:color="auto" w:fill="auto"/>
            <w:hideMark/>
          </w:tcPr>
          <w:p w14:paraId="419FBBCA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Министров состоит из </w:t>
            </w:r>
          </w:p>
        </w:tc>
      </w:tr>
      <w:tr w:rsidR="006B0B17" w:rsidRPr="006B0B17" w14:paraId="356D1BB1" w14:textId="77777777" w:rsidTr="00C411F5">
        <w:tc>
          <w:tcPr>
            <w:tcW w:w="704" w:type="dxa"/>
            <w:shd w:val="clear" w:color="auto" w:fill="auto"/>
            <w:hideMark/>
          </w:tcPr>
          <w:p w14:paraId="571AA62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shd w:val="clear" w:color="auto" w:fill="auto"/>
            <w:hideMark/>
          </w:tcPr>
          <w:p w14:paraId="3465835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Кабинета Министров, его заместители и члены Кабинета Министров назначаются </w:t>
            </w:r>
          </w:p>
        </w:tc>
      </w:tr>
      <w:tr w:rsidR="006B0B17" w:rsidRPr="006B0B17" w14:paraId="1E6CE42F" w14:textId="77777777" w:rsidTr="00C411F5">
        <w:tc>
          <w:tcPr>
            <w:tcW w:w="704" w:type="dxa"/>
            <w:shd w:val="clear" w:color="auto" w:fill="auto"/>
            <w:hideMark/>
          </w:tcPr>
          <w:p w14:paraId="35CC22C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5" w:type="dxa"/>
            <w:shd w:val="clear" w:color="auto" w:fill="auto"/>
            <w:hideMark/>
          </w:tcPr>
          <w:p w14:paraId="735EFF16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финансовой, ценовой, тарифной, инвестиционной и налоговой политики обеспечивает</w:t>
            </w:r>
          </w:p>
        </w:tc>
      </w:tr>
      <w:tr w:rsidR="006B0B17" w:rsidRPr="006B0B17" w14:paraId="2290E9C6" w14:textId="77777777" w:rsidTr="00C411F5">
        <w:tc>
          <w:tcPr>
            <w:tcW w:w="704" w:type="dxa"/>
            <w:shd w:val="clear" w:color="auto" w:fill="auto"/>
            <w:hideMark/>
          </w:tcPr>
          <w:p w14:paraId="527A95D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5" w:type="dxa"/>
            <w:shd w:val="clear" w:color="auto" w:fill="auto"/>
            <w:hideMark/>
          </w:tcPr>
          <w:p w14:paraId="43D3773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орган разрабатывает республиканский бюджет и обеспечивает его исполнение</w:t>
            </w:r>
          </w:p>
        </w:tc>
      </w:tr>
      <w:tr w:rsidR="006B0B17" w:rsidRPr="006B0B17" w14:paraId="16DEAD6D" w14:textId="77777777" w:rsidTr="00C411F5">
        <w:tc>
          <w:tcPr>
            <w:tcW w:w="704" w:type="dxa"/>
            <w:shd w:val="clear" w:color="auto" w:fill="auto"/>
            <w:hideMark/>
          </w:tcPr>
          <w:p w14:paraId="2C65094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5" w:type="dxa"/>
            <w:shd w:val="clear" w:color="auto" w:fill="auto"/>
            <w:hideMark/>
          </w:tcPr>
          <w:p w14:paraId="3B21B30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орган обеспечивает осуществление внешнеэкономической деятельности</w:t>
            </w:r>
          </w:p>
        </w:tc>
      </w:tr>
      <w:tr w:rsidR="006B0B17" w:rsidRPr="006B0B17" w14:paraId="6EC46634" w14:textId="77777777" w:rsidTr="00C411F5">
        <w:tc>
          <w:tcPr>
            <w:tcW w:w="704" w:type="dxa"/>
            <w:shd w:val="clear" w:color="auto" w:fill="auto"/>
            <w:hideMark/>
          </w:tcPr>
          <w:p w14:paraId="77AFEEC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5" w:type="dxa"/>
            <w:shd w:val="clear" w:color="auto" w:fill="auto"/>
            <w:hideMark/>
          </w:tcPr>
          <w:p w14:paraId="33696E9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Исполнительную власть на территории соответствующей административно-территориальной единицы осуществляет </w:t>
            </w:r>
          </w:p>
        </w:tc>
      </w:tr>
      <w:tr w:rsidR="006B0B17" w:rsidRPr="006B0B17" w14:paraId="650E6281" w14:textId="77777777" w:rsidTr="00C411F5">
        <w:tc>
          <w:tcPr>
            <w:tcW w:w="704" w:type="dxa"/>
            <w:shd w:val="clear" w:color="auto" w:fill="auto"/>
            <w:hideMark/>
          </w:tcPr>
          <w:p w14:paraId="7F91C07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5" w:type="dxa"/>
            <w:shd w:val="clear" w:color="auto" w:fill="auto"/>
            <w:hideMark/>
          </w:tcPr>
          <w:p w14:paraId="15908A1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Правосудие в Кыргызской Республике осуществляется </w:t>
            </w:r>
          </w:p>
        </w:tc>
      </w:tr>
      <w:tr w:rsidR="006B0B17" w:rsidRPr="006B0B17" w14:paraId="3E419305" w14:textId="77777777" w:rsidTr="00C411F5">
        <w:tc>
          <w:tcPr>
            <w:tcW w:w="704" w:type="dxa"/>
            <w:shd w:val="clear" w:color="auto" w:fill="auto"/>
            <w:hideMark/>
          </w:tcPr>
          <w:p w14:paraId="73E5DA0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5" w:type="dxa"/>
            <w:shd w:val="clear" w:color="auto" w:fill="auto"/>
            <w:hideMark/>
          </w:tcPr>
          <w:p w14:paraId="53E9753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Судебная система Кыргызской Республики состоит из </w:t>
            </w:r>
          </w:p>
        </w:tc>
      </w:tr>
      <w:tr w:rsidR="006B0B17" w:rsidRPr="006B0B17" w14:paraId="5E65A34F" w14:textId="77777777" w:rsidTr="00C411F5">
        <w:tc>
          <w:tcPr>
            <w:tcW w:w="704" w:type="dxa"/>
            <w:shd w:val="clear" w:color="auto" w:fill="auto"/>
            <w:hideMark/>
          </w:tcPr>
          <w:p w14:paraId="74B205D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5" w:type="dxa"/>
            <w:shd w:val="clear" w:color="auto" w:fill="auto"/>
            <w:hideMark/>
          </w:tcPr>
          <w:p w14:paraId="6C9655C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Допускается ли в Кыргызской Республике создание чрезвычайных судов </w:t>
            </w:r>
          </w:p>
        </w:tc>
      </w:tr>
      <w:tr w:rsidR="006B0B17" w:rsidRPr="006B0B17" w14:paraId="2DF4B353" w14:textId="77777777" w:rsidTr="00C411F5">
        <w:tc>
          <w:tcPr>
            <w:tcW w:w="704" w:type="dxa"/>
            <w:shd w:val="clear" w:color="auto" w:fill="auto"/>
            <w:hideMark/>
          </w:tcPr>
          <w:p w14:paraId="7C36FCD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5" w:type="dxa"/>
            <w:shd w:val="clear" w:color="auto" w:fill="auto"/>
            <w:hideMark/>
          </w:tcPr>
          <w:p w14:paraId="648DC61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Судьи независимы и подчиняются только </w:t>
            </w:r>
          </w:p>
        </w:tc>
      </w:tr>
      <w:tr w:rsidR="006B0B17" w:rsidRPr="006B0B17" w14:paraId="70108198" w14:textId="77777777" w:rsidTr="00C411F5">
        <w:tc>
          <w:tcPr>
            <w:tcW w:w="704" w:type="dxa"/>
            <w:shd w:val="clear" w:color="auto" w:fill="auto"/>
            <w:hideMark/>
          </w:tcPr>
          <w:p w14:paraId="1F904AA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5" w:type="dxa"/>
            <w:shd w:val="clear" w:color="auto" w:fill="auto"/>
            <w:hideMark/>
          </w:tcPr>
          <w:p w14:paraId="7D8B9CE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 органом судебной власти, осуществляющим конституционный контроль, является</w:t>
            </w:r>
          </w:p>
        </w:tc>
      </w:tr>
      <w:tr w:rsidR="006B0B17" w:rsidRPr="006B0B17" w14:paraId="122420FB" w14:textId="77777777" w:rsidTr="00C411F5">
        <w:tc>
          <w:tcPr>
            <w:tcW w:w="704" w:type="dxa"/>
            <w:shd w:val="clear" w:color="auto" w:fill="auto"/>
            <w:hideMark/>
          </w:tcPr>
          <w:p w14:paraId="44489F5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5" w:type="dxa"/>
            <w:shd w:val="clear" w:color="auto" w:fill="auto"/>
            <w:hideMark/>
          </w:tcPr>
          <w:p w14:paraId="31151DC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 органом судебной власти является</w:t>
            </w:r>
          </w:p>
        </w:tc>
      </w:tr>
      <w:tr w:rsidR="006B0B17" w:rsidRPr="006B0B17" w14:paraId="663A8EB8" w14:textId="77777777" w:rsidTr="00C411F5">
        <w:tc>
          <w:tcPr>
            <w:tcW w:w="704" w:type="dxa"/>
            <w:shd w:val="clear" w:color="auto" w:fill="auto"/>
            <w:hideMark/>
          </w:tcPr>
          <w:p w14:paraId="0F11EDD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5" w:type="dxa"/>
            <w:shd w:val="clear" w:color="auto" w:fill="auto"/>
            <w:hideMark/>
          </w:tcPr>
          <w:p w14:paraId="3DDD19F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Надзор за точным и единообразным исполнением законов и иных нормативных правовых актов осуществляется </w:t>
            </w:r>
          </w:p>
        </w:tc>
      </w:tr>
      <w:tr w:rsidR="006B0B17" w:rsidRPr="006B0B17" w14:paraId="3A63EF18" w14:textId="77777777" w:rsidTr="00C411F5">
        <w:tc>
          <w:tcPr>
            <w:tcW w:w="704" w:type="dxa"/>
            <w:shd w:val="clear" w:color="auto" w:fill="auto"/>
            <w:hideMark/>
          </w:tcPr>
          <w:p w14:paraId="6F820F3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5" w:type="dxa"/>
            <w:shd w:val="clear" w:color="auto" w:fill="auto"/>
            <w:hideMark/>
          </w:tcPr>
          <w:p w14:paraId="6B8DCFA5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орган осуществляет аудит исполнения республиканского бюджета</w:t>
            </w:r>
          </w:p>
        </w:tc>
      </w:tr>
      <w:tr w:rsidR="006B0B17" w:rsidRPr="006B0B17" w14:paraId="00EB547D" w14:textId="77777777" w:rsidTr="00C411F5">
        <w:tc>
          <w:tcPr>
            <w:tcW w:w="704" w:type="dxa"/>
            <w:shd w:val="clear" w:color="auto" w:fill="auto"/>
            <w:hideMark/>
          </w:tcPr>
          <w:p w14:paraId="26D832D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5" w:type="dxa"/>
            <w:shd w:val="clear" w:color="auto" w:fill="auto"/>
            <w:hideMark/>
          </w:tcPr>
          <w:p w14:paraId="4F22B0F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Парламентский контроль за соблюдением прав и свобод человека и гражданина в Кыргызской Республике осуществляется </w:t>
            </w:r>
          </w:p>
        </w:tc>
      </w:tr>
      <w:tr w:rsidR="006B0B17" w:rsidRPr="006B0B17" w14:paraId="08FE1340" w14:textId="77777777" w:rsidTr="00C411F5">
        <w:tc>
          <w:tcPr>
            <w:tcW w:w="704" w:type="dxa"/>
            <w:shd w:val="clear" w:color="auto" w:fill="auto"/>
            <w:hideMark/>
          </w:tcPr>
          <w:p w14:paraId="5F14FCB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5" w:type="dxa"/>
            <w:shd w:val="clear" w:color="auto" w:fill="auto"/>
            <w:hideMark/>
          </w:tcPr>
          <w:p w14:paraId="432F4F32" w14:textId="77B67601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Высшим представительным органом, осуществляющим законодательную власть в Кыргызской </w:t>
            </w:r>
            <w:r w:rsidR="00C411F5"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Республике,</w:t>
            </w: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</w:t>
            </w:r>
          </w:p>
        </w:tc>
      </w:tr>
      <w:tr w:rsidR="006B0B17" w:rsidRPr="006B0B17" w14:paraId="0459B0EE" w14:textId="77777777" w:rsidTr="00C411F5">
        <w:tc>
          <w:tcPr>
            <w:tcW w:w="704" w:type="dxa"/>
            <w:shd w:val="clear" w:color="auto" w:fill="auto"/>
            <w:hideMark/>
          </w:tcPr>
          <w:p w14:paraId="163528D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5" w:type="dxa"/>
            <w:shd w:val="clear" w:color="auto" w:fill="auto"/>
            <w:hideMark/>
          </w:tcPr>
          <w:p w14:paraId="106B6DA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формирования и организации деятельности Кабинета Министров Кыргызской Республики определяется</w:t>
            </w:r>
          </w:p>
        </w:tc>
      </w:tr>
      <w:tr w:rsidR="006B0B17" w:rsidRPr="006B0B17" w14:paraId="5C027C55" w14:textId="77777777" w:rsidTr="00C411F5">
        <w:tc>
          <w:tcPr>
            <w:tcW w:w="704" w:type="dxa"/>
            <w:shd w:val="clear" w:color="auto" w:fill="auto"/>
            <w:hideMark/>
          </w:tcPr>
          <w:p w14:paraId="7FE53C1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5" w:type="dxa"/>
            <w:shd w:val="clear" w:color="auto" w:fill="auto"/>
            <w:hideMark/>
          </w:tcPr>
          <w:p w14:paraId="183FA0A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Кабинета Министров включает в себя </w:t>
            </w:r>
          </w:p>
        </w:tc>
      </w:tr>
      <w:tr w:rsidR="006B0B17" w:rsidRPr="006B0B17" w14:paraId="43EF2876" w14:textId="77777777" w:rsidTr="00C411F5">
        <w:tc>
          <w:tcPr>
            <w:tcW w:w="704" w:type="dxa"/>
            <w:shd w:val="clear" w:color="auto" w:fill="auto"/>
            <w:hideMark/>
          </w:tcPr>
          <w:p w14:paraId="6668B10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5" w:type="dxa"/>
            <w:shd w:val="clear" w:color="auto" w:fill="auto"/>
            <w:hideMark/>
          </w:tcPr>
          <w:p w14:paraId="595C45D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Внутреннюю и внешнюю политику государства реализует</w:t>
            </w:r>
          </w:p>
        </w:tc>
      </w:tr>
      <w:tr w:rsidR="006B0B17" w:rsidRPr="006B0B17" w14:paraId="5915A47A" w14:textId="77777777" w:rsidTr="00C411F5">
        <w:tc>
          <w:tcPr>
            <w:tcW w:w="704" w:type="dxa"/>
            <w:shd w:val="clear" w:color="auto" w:fill="auto"/>
            <w:hideMark/>
          </w:tcPr>
          <w:p w14:paraId="48EFFFEC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5" w:type="dxa"/>
            <w:shd w:val="clear" w:color="auto" w:fill="auto"/>
            <w:hideMark/>
          </w:tcPr>
          <w:p w14:paraId="3A39DE65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 коллегиальным органом исполнительной власти, подчиненным и подотчетным Президенту, является</w:t>
            </w:r>
          </w:p>
        </w:tc>
      </w:tr>
      <w:tr w:rsidR="006B0B17" w:rsidRPr="006B0B17" w14:paraId="266BCD88" w14:textId="77777777" w:rsidTr="00C411F5">
        <w:tc>
          <w:tcPr>
            <w:tcW w:w="704" w:type="dxa"/>
            <w:shd w:val="clear" w:color="auto" w:fill="auto"/>
            <w:hideMark/>
          </w:tcPr>
          <w:p w14:paraId="2E53C9B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5" w:type="dxa"/>
            <w:shd w:val="clear" w:color="auto" w:fill="auto"/>
            <w:hideMark/>
          </w:tcPr>
          <w:p w14:paraId="5F6E52D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Министров состоит из </w:t>
            </w:r>
          </w:p>
        </w:tc>
      </w:tr>
      <w:tr w:rsidR="006B0B17" w:rsidRPr="006B0B17" w14:paraId="43C1EB8B" w14:textId="77777777" w:rsidTr="00C411F5">
        <w:tc>
          <w:tcPr>
            <w:tcW w:w="704" w:type="dxa"/>
            <w:shd w:val="clear" w:color="auto" w:fill="auto"/>
            <w:hideMark/>
          </w:tcPr>
          <w:p w14:paraId="10B8975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5" w:type="dxa"/>
            <w:shd w:val="clear" w:color="auto" w:fill="auto"/>
            <w:hideMark/>
          </w:tcPr>
          <w:p w14:paraId="1492187B" w14:textId="743FC4B3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полномочий Кабинета Министров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действует в пределах </w:t>
            </w:r>
          </w:p>
        </w:tc>
      </w:tr>
      <w:tr w:rsidR="006B0B17" w:rsidRPr="006B0B17" w14:paraId="545A3571" w14:textId="77777777" w:rsidTr="00C411F5">
        <w:tc>
          <w:tcPr>
            <w:tcW w:w="704" w:type="dxa"/>
            <w:shd w:val="clear" w:color="auto" w:fill="auto"/>
            <w:hideMark/>
          </w:tcPr>
          <w:p w14:paraId="01760A9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5" w:type="dxa"/>
            <w:shd w:val="clear" w:color="auto" w:fill="auto"/>
            <w:hideMark/>
          </w:tcPr>
          <w:p w14:paraId="288012B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Нерабочие праздничные дни определены</w:t>
            </w:r>
          </w:p>
        </w:tc>
      </w:tr>
      <w:tr w:rsidR="006B0B17" w:rsidRPr="006B0B17" w14:paraId="7857B83C" w14:textId="77777777" w:rsidTr="00C411F5">
        <w:tc>
          <w:tcPr>
            <w:tcW w:w="704" w:type="dxa"/>
            <w:shd w:val="clear" w:color="auto" w:fill="auto"/>
            <w:hideMark/>
          </w:tcPr>
          <w:p w14:paraId="23C1224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5" w:type="dxa"/>
            <w:shd w:val="clear" w:color="auto" w:fill="auto"/>
            <w:hideMark/>
          </w:tcPr>
          <w:p w14:paraId="434CE77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Конституция Кыргызской Республики была принята </w:t>
            </w:r>
          </w:p>
        </w:tc>
      </w:tr>
      <w:tr w:rsidR="006B0B17" w:rsidRPr="006B0B17" w14:paraId="68A40AD0" w14:textId="77777777" w:rsidTr="00C411F5">
        <w:tc>
          <w:tcPr>
            <w:tcW w:w="704" w:type="dxa"/>
            <w:shd w:val="clear" w:color="auto" w:fill="auto"/>
            <w:hideMark/>
          </w:tcPr>
          <w:p w14:paraId="5843BBF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8505" w:type="dxa"/>
            <w:shd w:val="clear" w:color="auto" w:fill="auto"/>
            <w:hideMark/>
          </w:tcPr>
          <w:p w14:paraId="39901C8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денежной компенсации взамен продовольственного пайка сотрудникам Государственной таможенной службы устанавливается</w:t>
            </w:r>
          </w:p>
        </w:tc>
      </w:tr>
      <w:tr w:rsidR="006B0B17" w:rsidRPr="006B0B17" w14:paraId="36B46278" w14:textId="77777777" w:rsidTr="00C411F5">
        <w:tc>
          <w:tcPr>
            <w:tcW w:w="704" w:type="dxa"/>
            <w:shd w:val="clear" w:color="auto" w:fill="auto"/>
            <w:hideMark/>
          </w:tcPr>
          <w:p w14:paraId="783FB33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5" w:type="dxa"/>
            <w:shd w:val="clear" w:color="auto" w:fill="auto"/>
            <w:hideMark/>
          </w:tcPr>
          <w:p w14:paraId="3ECC17A8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организации деятельности Кабинета Министров Кыргызской Республики по реализации его полномочий установлены</w:t>
            </w:r>
          </w:p>
        </w:tc>
      </w:tr>
      <w:tr w:rsidR="006B0B17" w:rsidRPr="006B0B17" w14:paraId="0D58DE95" w14:textId="77777777" w:rsidTr="00C411F5">
        <w:tc>
          <w:tcPr>
            <w:tcW w:w="704" w:type="dxa"/>
            <w:shd w:val="clear" w:color="auto" w:fill="auto"/>
            <w:hideMark/>
          </w:tcPr>
          <w:p w14:paraId="413278A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5" w:type="dxa"/>
            <w:shd w:val="clear" w:color="auto" w:fill="auto"/>
            <w:hideMark/>
          </w:tcPr>
          <w:p w14:paraId="484B571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таможенная служба является подведомственным подразделением</w:t>
            </w:r>
          </w:p>
        </w:tc>
      </w:tr>
      <w:tr w:rsidR="006B0B17" w:rsidRPr="006B0B17" w14:paraId="7876C841" w14:textId="77777777" w:rsidTr="00C411F5">
        <w:tc>
          <w:tcPr>
            <w:tcW w:w="704" w:type="dxa"/>
            <w:shd w:val="clear" w:color="auto" w:fill="auto"/>
            <w:hideMark/>
          </w:tcPr>
          <w:p w14:paraId="255FA9B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5" w:type="dxa"/>
            <w:shd w:val="clear" w:color="auto" w:fill="auto"/>
            <w:hideMark/>
          </w:tcPr>
          <w:p w14:paraId="61FE6BB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и организационные основы деятельности Государственной таможенной службы при Министерстве финансов Кыргызской Республики определены</w:t>
            </w:r>
          </w:p>
        </w:tc>
      </w:tr>
      <w:tr w:rsidR="006B0B17" w:rsidRPr="006B0B17" w14:paraId="6001EA70" w14:textId="77777777" w:rsidTr="00C411F5">
        <w:tc>
          <w:tcPr>
            <w:tcW w:w="704" w:type="dxa"/>
            <w:shd w:val="clear" w:color="auto" w:fill="auto"/>
            <w:hideMark/>
          </w:tcPr>
          <w:p w14:paraId="7FED6D1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5" w:type="dxa"/>
            <w:shd w:val="clear" w:color="auto" w:fill="auto"/>
            <w:hideMark/>
          </w:tcPr>
          <w:p w14:paraId="527EA80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представляет собой централизованную систему (таможенных органов), состоящую из:</w:t>
            </w:r>
          </w:p>
        </w:tc>
      </w:tr>
      <w:tr w:rsidR="006B0B17" w:rsidRPr="006B0B17" w14:paraId="5A025D9F" w14:textId="77777777" w:rsidTr="00C411F5">
        <w:tc>
          <w:tcPr>
            <w:tcW w:w="704" w:type="dxa"/>
            <w:shd w:val="clear" w:color="auto" w:fill="auto"/>
            <w:hideMark/>
          </w:tcPr>
          <w:p w14:paraId="448BC43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5" w:type="dxa"/>
            <w:shd w:val="clear" w:color="auto" w:fill="auto"/>
            <w:hideMark/>
          </w:tcPr>
          <w:p w14:paraId="40F38A0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назначается на должность и освобождается от должности председатель ГТС </w:t>
            </w:r>
          </w:p>
        </w:tc>
      </w:tr>
      <w:tr w:rsidR="006B0B17" w:rsidRPr="006B0B17" w14:paraId="1B30F769" w14:textId="77777777" w:rsidTr="00C411F5">
        <w:tc>
          <w:tcPr>
            <w:tcW w:w="704" w:type="dxa"/>
            <w:shd w:val="clear" w:color="auto" w:fill="auto"/>
            <w:hideMark/>
          </w:tcPr>
          <w:p w14:paraId="27CE700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5" w:type="dxa"/>
            <w:shd w:val="clear" w:color="auto" w:fill="auto"/>
            <w:hideMark/>
          </w:tcPr>
          <w:p w14:paraId="35ABCF0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возглавляет</w:t>
            </w:r>
          </w:p>
        </w:tc>
      </w:tr>
      <w:tr w:rsidR="006B0B17" w:rsidRPr="006B0B17" w14:paraId="2A1DD9CF" w14:textId="77777777" w:rsidTr="00C411F5">
        <w:tc>
          <w:tcPr>
            <w:tcW w:w="704" w:type="dxa"/>
            <w:shd w:val="clear" w:color="auto" w:fill="auto"/>
            <w:hideMark/>
          </w:tcPr>
          <w:p w14:paraId="40904AC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5" w:type="dxa"/>
            <w:shd w:val="clear" w:color="auto" w:fill="auto"/>
            <w:hideMark/>
          </w:tcPr>
          <w:p w14:paraId="7A910FF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непосредственно подчиняется председатель ГТС </w:t>
            </w:r>
          </w:p>
        </w:tc>
      </w:tr>
      <w:tr w:rsidR="006B0B17" w:rsidRPr="006B0B17" w14:paraId="091D20DA" w14:textId="77777777" w:rsidTr="00C411F5">
        <w:tc>
          <w:tcPr>
            <w:tcW w:w="704" w:type="dxa"/>
            <w:shd w:val="clear" w:color="auto" w:fill="auto"/>
            <w:hideMark/>
          </w:tcPr>
          <w:p w14:paraId="5639AFD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5" w:type="dxa"/>
            <w:shd w:val="clear" w:color="auto" w:fill="auto"/>
            <w:hideMark/>
          </w:tcPr>
          <w:p w14:paraId="7E1BBC8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назначаются на должность и освобождаются от должности заместители председателя ГТС</w:t>
            </w:r>
          </w:p>
        </w:tc>
      </w:tr>
      <w:tr w:rsidR="006B0B17" w:rsidRPr="006B0B17" w14:paraId="11B2C165" w14:textId="77777777" w:rsidTr="00C411F5">
        <w:tc>
          <w:tcPr>
            <w:tcW w:w="704" w:type="dxa"/>
            <w:shd w:val="clear" w:color="auto" w:fill="auto"/>
            <w:hideMark/>
          </w:tcPr>
          <w:p w14:paraId="3D82048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5" w:type="dxa"/>
            <w:shd w:val="clear" w:color="auto" w:fill="auto"/>
            <w:hideMark/>
          </w:tcPr>
          <w:p w14:paraId="3FF41412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руководит на принципах единоначалия деятельностью ГТС и таможенных органов</w:t>
            </w:r>
          </w:p>
        </w:tc>
      </w:tr>
      <w:tr w:rsidR="006B0B17" w:rsidRPr="006B0B17" w14:paraId="19CB6CF2" w14:textId="77777777" w:rsidTr="00C411F5">
        <w:tc>
          <w:tcPr>
            <w:tcW w:w="704" w:type="dxa"/>
            <w:shd w:val="clear" w:color="auto" w:fill="auto"/>
            <w:hideMark/>
          </w:tcPr>
          <w:p w14:paraId="11B204C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5" w:type="dxa"/>
            <w:shd w:val="clear" w:color="auto" w:fill="auto"/>
            <w:hideMark/>
          </w:tcPr>
          <w:p w14:paraId="756E0BE6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несет персональную ответственность за выполнение задач и функций, возложенных на ГТС</w:t>
            </w:r>
          </w:p>
        </w:tc>
      </w:tr>
      <w:tr w:rsidR="006B0B17" w:rsidRPr="006B0B17" w14:paraId="15C712D4" w14:textId="77777777" w:rsidTr="00C411F5">
        <w:tc>
          <w:tcPr>
            <w:tcW w:w="704" w:type="dxa"/>
            <w:shd w:val="clear" w:color="auto" w:fill="auto"/>
            <w:hideMark/>
          </w:tcPr>
          <w:p w14:paraId="2C1F331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5" w:type="dxa"/>
            <w:shd w:val="clear" w:color="auto" w:fill="auto"/>
            <w:hideMark/>
          </w:tcPr>
          <w:p w14:paraId="43F7D58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Распространяются ли нормы Трудового кодекса Кыргызской Республики на лиц, проходящих службу в правоохранительных органах</w:t>
            </w:r>
          </w:p>
        </w:tc>
      </w:tr>
      <w:tr w:rsidR="006B0B17" w:rsidRPr="006B0B17" w14:paraId="505AECF5" w14:textId="77777777" w:rsidTr="00C411F5">
        <w:tc>
          <w:tcPr>
            <w:tcW w:w="704" w:type="dxa"/>
            <w:shd w:val="clear" w:color="auto" w:fill="auto"/>
            <w:hideMark/>
          </w:tcPr>
          <w:p w14:paraId="112A1BB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5" w:type="dxa"/>
            <w:shd w:val="clear" w:color="auto" w:fill="auto"/>
            <w:hideMark/>
          </w:tcPr>
          <w:p w14:paraId="177721D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нормативным правовым актом устанавливаются государственные символы Кыргызской Республики?</w:t>
            </w:r>
          </w:p>
        </w:tc>
      </w:tr>
      <w:tr w:rsidR="006B0B17" w:rsidRPr="006B0B17" w14:paraId="1956DF20" w14:textId="77777777" w:rsidTr="00C411F5">
        <w:tc>
          <w:tcPr>
            <w:tcW w:w="704" w:type="dxa"/>
            <w:shd w:val="clear" w:color="auto" w:fill="auto"/>
            <w:hideMark/>
          </w:tcPr>
          <w:p w14:paraId="4B414C6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5" w:type="dxa"/>
            <w:shd w:val="clear" w:color="auto" w:fill="auto"/>
            <w:hideMark/>
          </w:tcPr>
          <w:p w14:paraId="231C8CE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Евразийский экономический союз учрежден</w:t>
            </w:r>
          </w:p>
        </w:tc>
      </w:tr>
      <w:tr w:rsidR="006B0B17" w:rsidRPr="006B0B17" w14:paraId="5DA92789" w14:textId="77777777" w:rsidTr="00C411F5">
        <w:tc>
          <w:tcPr>
            <w:tcW w:w="704" w:type="dxa"/>
            <w:shd w:val="clear" w:color="auto" w:fill="auto"/>
            <w:hideMark/>
          </w:tcPr>
          <w:p w14:paraId="34BA9A9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5" w:type="dxa"/>
            <w:shd w:val="clear" w:color="auto" w:fill="auto"/>
            <w:hideMark/>
          </w:tcPr>
          <w:p w14:paraId="75C9E6D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Государствами-членами Евразийского экономического союза являются</w:t>
            </w:r>
          </w:p>
        </w:tc>
      </w:tr>
      <w:tr w:rsidR="006B0B17" w:rsidRPr="006B0B17" w14:paraId="27DCF57C" w14:textId="77777777" w:rsidTr="00C411F5">
        <w:tc>
          <w:tcPr>
            <w:tcW w:w="704" w:type="dxa"/>
            <w:shd w:val="clear" w:color="auto" w:fill="auto"/>
            <w:hideMark/>
          </w:tcPr>
          <w:p w14:paraId="3D5E886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5" w:type="dxa"/>
            <w:shd w:val="clear" w:color="auto" w:fill="auto"/>
            <w:hideMark/>
          </w:tcPr>
          <w:p w14:paraId="6EA41595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Евразийского экономического союза являются</w:t>
            </w:r>
          </w:p>
        </w:tc>
      </w:tr>
      <w:tr w:rsidR="006B0B17" w:rsidRPr="006B0B17" w14:paraId="6316788E" w14:textId="77777777" w:rsidTr="00C411F5">
        <w:tc>
          <w:tcPr>
            <w:tcW w:w="704" w:type="dxa"/>
            <w:shd w:val="clear" w:color="auto" w:fill="auto"/>
            <w:hideMark/>
          </w:tcPr>
          <w:p w14:paraId="62C24F5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5" w:type="dxa"/>
            <w:shd w:val="clear" w:color="auto" w:fill="auto"/>
            <w:hideMark/>
          </w:tcPr>
          <w:p w14:paraId="536BA14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Евразийском экономическом союзе осуществляется единое таможенное регулирование в соответствии с </w:t>
            </w:r>
          </w:p>
        </w:tc>
      </w:tr>
      <w:tr w:rsidR="006B0B17" w:rsidRPr="006B0B17" w14:paraId="0774D0D7" w14:textId="77777777" w:rsidTr="00C411F5">
        <w:tc>
          <w:tcPr>
            <w:tcW w:w="704" w:type="dxa"/>
            <w:shd w:val="clear" w:color="auto" w:fill="auto"/>
            <w:hideMark/>
          </w:tcPr>
          <w:p w14:paraId="701BCB0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5" w:type="dxa"/>
            <w:shd w:val="clear" w:color="auto" w:fill="auto"/>
            <w:hideMark/>
          </w:tcPr>
          <w:p w14:paraId="7548DDE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Евразийского экономического союза составляют:</w:t>
            </w:r>
          </w:p>
        </w:tc>
      </w:tr>
      <w:tr w:rsidR="006B0B17" w:rsidRPr="006B0B17" w14:paraId="1FBAD006" w14:textId="77777777" w:rsidTr="00C411F5">
        <w:tc>
          <w:tcPr>
            <w:tcW w:w="704" w:type="dxa"/>
            <w:shd w:val="clear" w:color="auto" w:fill="auto"/>
            <w:hideMark/>
          </w:tcPr>
          <w:p w14:paraId="277C825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5" w:type="dxa"/>
            <w:shd w:val="clear" w:color="auto" w:fill="auto"/>
            <w:hideMark/>
          </w:tcPr>
          <w:p w14:paraId="6EA08929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 денежной компенсации взамен продовольственного пайка сотрудникам Государственной таможенной службы установлена в размере </w:t>
            </w:r>
          </w:p>
        </w:tc>
      </w:tr>
      <w:tr w:rsidR="006B0B17" w:rsidRPr="006B0B17" w14:paraId="0CDBB96B" w14:textId="77777777" w:rsidTr="00C411F5">
        <w:tc>
          <w:tcPr>
            <w:tcW w:w="704" w:type="dxa"/>
            <w:shd w:val="clear" w:color="auto" w:fill="auto"/>
            <w:hideMark/>
          </w:tcPr>
          <w:p w14:paraId="5CCB3FD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5" w:type="dxa"/>
            <w:shd w:val="clear" w:color="auto" w:fill="auto"/>
            <w:hideMark/>
          </w:tcPr>
          <w:p w14:paraId="7C5CBD6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управления ГТС утверждается</w:t>
            </w:r>
          </w:p>
        </w:tc>
      </w:tr>
      <w:tr w:rsidR="006B0B17" w:rsidRPr="006B0B17" w14:paraId="14BCABBC" w14:textId="77777777" w:rsidTr="00C411F5">
        <w:tc>
          <w:tcPr>
            <w:tcW w:w="704" w:type="dxa"/>
            <w:shd w:val="clear" w:color="auto" w:fill="auto"/>
            <w:hideMark/>
          </w:tcPr>
          <w:p w14:paraId="646507F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5" w:type="dxa"/>
            <w:shd w:val="clear" w:color="auto" w:fill="auto"/>
            <w:hideMark/>
          </w:tcPr>
          <w:p w14:paraId="12EFCDF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язык используется в Кыргызской Республике в качестве официального </w:t>
            </w:r>
          </w:p>
        </w:tc>
      </w:tr>
      <w:tr w:rsidR="006B0B17" w:rsidRPr="006B0B17" w14:paraId="7C2DAE24" w14:textId="77777777" w:rsidTr="00C411F5">
        <w:tc>
          <w:tcPr>
            <w:tcW w:w="704" w:type="dxa"/>
            <w:shd w:val="clear" w:color="auto" w:fill="auto"/>
            <w:hideMark/>
          </w:tcPr>
          <w:p w14:paraId="2515179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5" w:type="dxa"/>
            <w:shd w:val="clear" w:color="auto" w:fill="auto"/>
            <w:hideMark/>
          </w:tcPr>
          <w:p w14:paraId="353638C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Кыргызской Республике</w:t>
            </w:r>
          </w:p>
        </w:tc>
      </w:tr>
      <w:tr w:rsidR="006B0B17" w:rsidRPr="006B0B17" w14:paraId="29B49C4A" w14:textId="77777777" w:rsidTr="00C411F5">
        <w:tc>
          <w:tcPr>
            <w:tcW w:w="704" w:type="dxa"/>
            <w:shd w:val="clear" w:color="auto" w:fill="auto"/>
            <w:hideMark/>
          </w:tcPr>
          <w:p w14:paraId="7F7E989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5" w:type="dxa"/>
            <w:shd w:val="clear" w:color="auto" w:fill="auto"/>
            <w:hideMark/>
          </w:tcPr>
          <w:p w14:paraId="36B06F8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и функциональные (должностные) обязанности руководителей и сотрудников подразделений центрального аппарата утверждаются</w:t>
            </w:r>
          </w:p>
        </w:tc>
      </w:tr>
      <w:tr w:rsidR="006B0B17" w:rsidRPr="006B0B17" w14:paraId="0E16559B" w14:textId="77777777" w:rsidTr="00C411F5">
        <w:tc>
          <w:tcPr>
            <w:tcW w:w="704" w:type="dxa"/>
            <w:shd w:val="clear" w:color="auto" w:fill="auto"/>
            <w:hideMark/>
          </w:tcPr>
          <w:p w14:paraId="10DC867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5" w:type="dxa"/>
            <w:shd w:val="clear" w:color="auto" w:fill="auto"/>
            <w:hideMark/>
          </w:tcPr>
          <w:p w14:paraId="771F7D49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случае служащий может быть освобожден от занимаемой должности по инициативе государственного органа</w:t>
            </w:r>
          </w:p>
        </w:tc>
      </w:tr>
      <w:tr w:rsidR="006B0B17" w:rsidRPr="006B0B17" w14:paraId="7CCB490F" w14:textId="77777777" w:rsidTr="00C411F5">
        <w:tc>
          <w:tcPr>
            <w:tcW w:w="704" w:type="dxa"/>
            <w:shd w:val="clear" w:color="auto" w:fill="auto"/>
            <w:hideMark/>
          </w:tcPr>
          <w:p w14:paraId="09DEC6F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5" w:type="dxa"/>
            <w:shd w:val="clear" w:color="auto" w:fill="auto"/>
            <w:hideMark/>
          </w:tcPr>
          <w:p w14:paraId="4284D42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возраст пребывания на государственной гражданской и муниципальной службе составляет</w:t>
            </w:r>
          </w:p>
        </w:tc>
      </w:tr>
      <w:tr w:rsidR="006B0B17" w:rsidRPr="006B0B17" w14:paraId="4C8FD2D1" w14:textId="77777777" w:rsidTr="00C411F5">
        <w:tc>
          <w:tcPr>
            <w:tcW w:w="704" w:type="dxa"/>
            <w:shd w:val="clear" w:color="auto" w:fill="auto"/>
            <w:hideMark/>
          </w:tcPr>
          <w:p w14:paraId="1DBEB87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5" w:type="dxa"/>
            <w:shd w:val="clear" w:color="auto" w:fill="auto"/>
            <w:hideMark/>
          </w:tcPr>
          <w:p w14:paraId="38B6816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государственный гражданский и муниципальный служащий находиться на службе, связанной с непосредственной подчиненностью или подконтрольностью лицам, находящимся с ним в близких родственных отношениях</w:t>
            </w:r>
          </w:p>
        </w:tc>
      </w:tr>
      <w:tr w:rsidR="006B0B17" w:rsidRPr="006B0B17" w14:paraId="76C80DDB" w14:textId="77777777" w:rsidTr="00C411F5">
        <w:tc>
          <w:tcPr>
            <w:tcW w:w="704" w:type="dxa"/>
            <w:shd w:val="clear" w:color="auto" w:fill="auto"/>
            <w:hideMark/>
          </w:tcPr>
          <w:p w14:paraId="449779D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5" w:type="dxa"/>
            <w:shd w:val="clear" w:color="auto" w:fill="auto"/>
            <w:hideMark/>
          </w:tcPr>
          <w:p w14:paraId="0228EAE5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право служащий на объединение в профессиональные союзы</w:t>
            </w:r>
          </w:p>
        </w:tc>
      </w:tr>
      <w:tr w:rsidR="006B0B17" w:rsidRPr="006B0B17" w14:paraId="304F60A6" w14:textId="77777777" w:rsidTr="00C411F5">
        <w:tc>
          <w:tcPr>
            <w:tcW w:w="704" w:type="dxa"/>
            <w:shd w:val="clear" w:color="auto" w:fill="auto"/>
            <w:hideMark/>
          </w:tcPr>
          <w:p w14:paraId="73C89361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5" w:type="dxa"/>
            <w:shd w:val="clear" w:color="auto" w:fill="auto"/>
            <w:hideMark/>
          </w:tcPr>
          <w:p w14:paraId="70CAD4B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служащий, имеющий гражданство другого государства, занимать руководящие должности в государственных органах и органах местного самоуправления</w:t>
            </w:r>
          </w:p>
        </w:tc>
      </w:tr>
      <w:tr w:rsidR="006B0B17" w:rsidRPr="006B0B17" w14:paraId="187B8585" w14:textId="77777777" w:rsidTr="00C411F5">
        <w:tc>
          <w:tcPr>
            <w:tcW w:w="704" w:type="dxa"/>
            <w:shd w:val="clear" w:color="auto" w:fill="auto"/>
            <w:hideMark/>
          </w:tcPr>
          <w:p w14:paraId="703B96F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5" w:type="dxa"/>
            <w:shd w:val="clear" w:color="auto" w:fill="auto"/>
            <w:hideMark/>
          </w:tcPr>
          <w:p w14:paraId="391C948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правила внутреннего распорядка таможенных органов утверждаются </w:t>
            </w:r>
          </w:p>
        </w:tc>
      </w:tr>
      <w:tr w:rsidR="006B0B17" w:rsidRPr="006B0B17" w14:paraId="531BDB30" w14:textId="77777777" w:rsidTr="00C411F5">
        <w:tc>
          <w:tcPr>
            <w:tcW w:w="704" w:type="dxa"/>
            <w:shd w:val="clear" w:color="auto" w:fill="auto"/>
            <w:hideMark/>
          </w:tcPr>
          <w:p w14:paraId="55BDFDC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8505" w:type="dxa"/>
            <w:shd w:val="clear" w:color="auto" w:fill="auto"/>
            <w:hideMark/>
          </w:tcPr>
          <w:p w14:paraId="74BEB46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внутреннего распорядка в конкретном таможенном органе утверждаются </w:t>
            </w:r>
          </w:p>
        </w:tc>
      </w:tr>
      <w:tr w:rsidR="006B0B17" w:rsidRPr="006B0B17" w14:paraId="60353A55" w14:textId="77777777" w:rsidTr="00C411F5">
        <w:tc>
          <w:tcPr>
            <w:tcW w:w="704" w:type="dxa"/>
            <w:shd w:val="clear" w:color="auto" w:fill="auto"/>
            <w:hideMark/>
          </w:tcPr>
          <w:p w14:paraId="6EB49F5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5" w:type="dxa"/>
            <w:shd w:val="clear" w:color="auto" w:fill="auto"/>
            <w:hideMark/>
          </w:tcPr>
          <w:p w14:paraId="2252DEA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каком языке граждане вправе обращаться в государственные органы </w:t>
            </w:r>
          </w:p>
        </w:tc>
      </w:tr>
      <w:tr w:rsidR="006B0B17" w:rsidRPr="006B0B17" w14:paraId="20DF52DB" w14:textId="77777777" w:rsidTr="00C411F5">
        <w:tc>
          <w:tcPr>
            <w:tcW w:w="704" w:type="dxa"/>
            <w:shd w:val="clear" w:color="auto" w:fill="auto"/>
            <w:hideMark/>
          </w:tcPr>
          <w:p w14:paraId="750BC48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5" w:type="dxa"/>
            <w:shd w:val="clear" w:color="auto" w:fill="auto"/>
            <w:hideMark/>
          </w:tcPr>
          <w:p w14:paraId="5F7EDC89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Закона Кыргызской Республики «О прохождении службы в правоохранительных органах Кыргызской Республики» распространяется на:</w:t>
            </w:r>
          </w:p>
        </w:tc>
      </w:tr>
      <w:tr w:rsidR="006B0B17" w:rsidRPr="006B0B17" w14:paraId="1D9D8DD8" w14:textId="77777777" w:rsidTr="00C411F5">
        <w:tc>
          <w:tcPr>
            <w:tcW w:w="704" w:type="dxa"/>
            <w:shd w:val="clear" w:color="auto" w:fill="auto"/>
            <w:hideMark/>
          </w:tcPr>
          <w:p w14:paraId="327A624B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5" w:type="dxa"/>
            <w:shd w:val="clear" w:color="auto" w:fill="auto"/>
            <w:hideMark/>
          </w:tcPr>
          <w:p w14:paraId="1C199CB5" w14:textId="1D309FFB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 </w:t>
            </w:r>
            <w:r w:rsidR="00C411F5"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</w:p>
        </w:tc>
      </w:tr>
      <w:tr w:rsidR="006B0B17" w:rsidRPr="006B0B17" w14:paraId="1A68E74B" w14:textId="77777777" w:rsidTr="00C411F5">
        <w:tc>
          <w:tcPr>
            <w:tcW w:w="704" w:type="dxa"/>
            <w:shd w:val="clear" w:color="auto" w:fill="auto"/>
            <w:hideMark/>
          </w:tcPr>
          <w:p w14:paraId="405752E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5" w:type="dxa"/>
            <w:shd w:val="clear" w:color="auto" w:fill="auto"/>
            <w:hideMark/>
          </w:tcPr>
          <w:p w14:paraId="7113A9E0" w14:textId="6BC76A51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Ротация </w:t>
            </w:r>
            <w:r w:rsidR="00C411F5"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</w:p>
        </w:tc>
      </w:tr>
      <w:tr w:rsidR="006B0B17" w:rsidRPr="006B0B17" w14:paraId="54502D04" w14:textId="77777777" w:rsidTr="00C411F5">
        <w:tc>
          <w:tcPr>
            <w:tcW w:w="704" w:type="dxa"/>
            <w:shd w:val="clear" w:color="auto" w:fill="auto"/>
            <w:hideMark/>
          </w:tcPr>
          <w:p w14:paraId="457DF7E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5" w:type="dxa"/>
            <w:shd w:val="clear" w:color="auto" w:fill="auto"/>
            <w:hideMark/>
          </w:tcPr>
          <w:p w14:paraId="0C9BE94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сотрудника возникает</w:t>
            </w:r>
          </w:p>
        </w:tc>
      </w:tr>
      <w:tr w:rsidR="006B0B17" w:rsidRPr="006B0B17" w14:paraId="472C8019" w14:textId="77777777" w:rsidTr="00C411F5">
        <w:tc>
          <w:tcPr>
            <w:tcW w:w="704" w:type="dxa"/>
            <w:shd w:val="clear" w:color="auto" w:fill="auto"/>
            <w:hideMark/>
          </w:tcPr>
          <w:p w14:paraId="22DBDA7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5" w:type="dxa"/>
            <w:shd w:val="clear" w:color="auto" w:fill="auto"/>
            <w:hideMark/>
          </w:tcPr>
          <w:p w14:paraId="67587279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утверждается Перечень (реестр) должностей в правоохранительных органах</w:t>
            </w:r>
          </w:p>
        </w:tc>
      </w:tr>
      <w:tr w:rsidR="006B0B17" w:rsidRPr="006B0B17" w14:paraId="66588FC1" w14:textId="77777777" w:rsidTr="00C411F5">
        <w:tc>
          <w:tcPr>
            <w:tcW w:w="704" w:type="dxa"/>
            <w:shd w:val="clear" w:color="auto" w:fill="auto"/>
            <w:hideMark/>
          </w:tcPr>
          <w:p w14:paraId="113B076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5" w:type="dxa"/>
            <w:shd w:val="clear" w:color="auto" w:fill="auto"/>
            <w:hideMark/>
          </w:tcPr>
          <w:p w14:paraId="209745A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утверждается Перечень должностей начальствующего состава правоохранительных органов и соответствующих этим должностям предельные специальные звания</w:t>
            </w:r>
          </w:p>
        </w:tc>
      </w:tr>
      <w:tr w:rsidR="006B0B17" w:rsidRPr="006B0B17" w14:paraId="664E2F74" w14:textId="77777777" w:rsidTr="00C411F5">
        <w:tc>
          <w:tcPr>
            <w:tcW w:w="704" w:type="dxa"/>
            <w:shd w:val="clear" w:color="auto" w:fill="auto"/>
            <w:hideMark/>
          </w:tcPr>
          <w:p w14:paraId="6E8FC8C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5" w:type="dxa"/>
            <w:shd w:val="clear" w:color="auto" w:fill="auto"/>
            <w:hideMark/>
          </w:tcPr>
          <w:p w14:paraId="1D15BF0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Первое специальное звание присваивается гражданам </w:t>
            </w:r>
          </w:p>
        </w:tc>
      </w:tr>
      <w:tr w:rsidR="006B0B17" w:rsidRPr="006B0B17" w14:paraId="1DAAD45C" w14:textId="77777777" w:rsidTr="00C411F5">
        <w:tc>
          <w:tcPr>
            <w:tcW w:w="704" w:type="dxa"/>
            <w:shd w:val="clear" w:color="auto" w:fill="auto"/>
            <w:hideMark/>
          </w:tcPr>
          <w:p w14:paraId="607F730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5" w:type="dxa"/>
            <w:shd w:val="clear" w:color="auto" w:fill="auto"/>
            <w:hideMark/>
          </w:tcPr>
          <w:p w14:paraId="146C66A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Высшие специальные звания присваиваются </w:t>
            </w:r>
          </w:p>
        </w:tc>
      </w:tr>
      <w:tr w:rsidR="006B0B17" w:rsidRPr="006B0B17" w14:paraId="22F61D60" w14:textId="77777777" w:rsidTr="00C411F5">
        <w:tc>
          <w:tcPr>
            <w:tcW w:w="704" w:type="dxa"/>
            <w:shd w:val="clear" w:color="auto" w:fill="auto"/>
            <w:hideMark/>
          </w:tcPr>
          <w:p w14:paraId="3DA1900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5" w:type="dxa"/>
            <w:shd w:val="clear" w:color="auto" w:fill="auto"/>
            <w:hideMark/>
          </w:tcPr>
          <w:p w14:paraId="7A1F6F19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Специальные звания могут быть присвоены досрочно </w:t>
            </w:r>
          </w:p>
        </w:tc>
      </w:tr>
      <w:tr w:rsidR="006B0B17" w:rsidRPr="006B0B17" w14:paraId="17D466EE" w14:textId="77777777" w:rsidTr="00C411F5">
        <w:tc>
          <w:tcPr>
            <w:tcW w:w="704" w:type="dxa"/>
            <w:shd w:val="clear" w:color="auto" w:fill="auto"/>
            <w:hideMark/>
          </w:tcPr>
          <w:p w14:paraId="56D1B92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5" w:type="dxa"/>
            <w:shd w:val="clear" w:color="auto" w:fill="auto"/>
            <w:hideMark/>
          </w:tcPr>
          <w:p w14:paraId="46B7E4E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об обязательном прохождении военной службы, военной подготовки по программе офицеров запаса и альтернативной службы не распространяются на</w:t>
            </w:r>
          </w:p>
        </w:tc>
      </w:tr>
      <w:tr w:rsidR="006B0B17" w:rsidRPr="006B0B17" w14:paraId="21087B25" w14:textId="77777777" w:rsidTr="00C411F5">
        <w:tc>
          <w:tcPr>
            <w:tcW w:w="704" w:type="dxa"/>
            <w:shd w:val="clear" w:color="auto" w:fill="auto"/>
            <w:hideMark/>
          </w:tcPr>
          <w:p w14:paraId="4A7D6E1C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5" w:type="dxa"/>
            <w:shd w:val="clear" w:color="auto" w:fill="auto"/>
            <w:hideMark/>
          </w:tcPr>
          <w:p w14:paraId="48F6041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ли лица, являющиеся подозреваемыми или обвиняемыми по уголовному делу, быть кандидатами на службу в правоохранительные органы </w:t>
            </w:r>
          </w:p>
        </w:tc>
      </w:tr>
      <w:tr w:rsidR="006B0B17" w:rsidRPr="006B0B17" w14:paraId="6F72B67A" w14:textId="77777777" w:rsidTr="00C411F5">
        <w:tc>
          <w:tcPr>
            <w:tcW w:w="704" w:type="dxa"/>
            <w:shd w:val="clear" w:color="auto" w:fill="auto"/>
            <w:hideMark/>
          </w:tcPr>
          <w:p w14:paraId="5D68ED2B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5" w:type="dxa"/>
            <w:shd w:val="clear" w:color="auto" w:fill="auto"/>
            <w:hideMark/>
          </w:tcPr>
          <w:p w14:paraId="1D5F635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ли лица старше 35 лет назначаться на отдельные должности в правоохранительном органе </w:t>
            </w:r>
          </w:p>
        </w:tc>
      </w:tr>
      <w:tr w:rsidR="006B0B17" w:rsidRPr="006B0B17" w14:paraId="72F9EE3D" w14:textId="77777777" w:rsidTr="00C411F5">
        <w:tc>
          <w:tcPr>
            <w:tcW w:w="704" w:type="dxa"/>
            <w:shd w:val="clear" w:color="auto" w:fill="auto"/>
            <w:hideMark/>
          </w:tcPr>
          <w:p w14:paraId="1ECF572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5" w:type="dxa"/>
            <w:shd w:val="clear" w:color="auto" w:fill="auto"/>
            <w:hideMark/>
          </w:tcPr>
          <w:p w14:paraId="134FAF0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должности профессорско-преподавательского состава принимаются граждане, имеющие ученую степень кандидата наук, доктора наук, ученое звание доцента, профессора, в возрасте </w:t>
            </w:r>
          </w:p>
        </w:tc>
      </w:tr>
      <w:tr w:rsidR="006B0B17" w:rsidRPr="006B0B17" w14:paraId="7B1D41EB" w14:textId="77777777" w:rsidTr="00C411F5">
        <w:tc>
          <w:tcPr>
            <w:tcW w:w="704" w:type="dxa"/>
            <w:shd w:val="clear" w:color="auto" w:fill="auto"/>
            <w:hideMark/>
          </w:tcPr>
          <w:p w14:paraId="7935866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5" w:type="dxa"/>
            <w:shd w:val="clear" w:color="auto" w:fill="auto"/>
            <w:hideMark/>
          </w:tcPr>
          <w:p w14:paraId="157315E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Квалификационные требования, предъявляемые к соответствующим категориям должностей правоохранительных органов, устанавливаются </w:t>
            </w:r>
          </w:p>
        </w:tc>
      </w:tr>
      <w:tr w:rsidR="006B0B17" w:rsidRPr="006B0B17" w14:paraId="4939CB90" w14:textId="77777777" w:rsidTr="00C411F5">
        <w:tc>
          <w:tcPr>
            <w:tcW w:w="704" w:type="dxa"/>
            <w:shd w:val="clear" w:color="auto" w:fill="auto"/>
            <w:hideMark/>
          </w:tcPr>
          <w:p w14:paraId="2C76DB3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5" w:type="dxa"/>
            <w:shd w:val="clear" w:color="auto" w:fill="auto"/>
            <w:hideMark/>
          </w:tcPr>
          <w:p w14:paraId="66C5B19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формирования резерва кадров Государственной таможенной службы при Министерстве финансов Кыргызской Республики устанавливается </w:t>
            </w:r>
          </w:p>
        </w:tc>
      </w:tr>
      <w:tr w:rsidR="006B0B17" w:rsidRPr="006B0B17" w14:paraId="45F1F7C5" w14:textId="77777777" w:rsidTr="00C411F5">
        <w:tc>
          <w:tcPr>
            <w:tcW w:w="704" w:type="dxa"/>
            <w:shd w:val="clear" w:color="auto" w:fill="auto"/>
            <w:hideMark/>
          </w:tcPr>
          <w:p w14:paraId="49431C8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5" w:type="dxa"/>
            <w:shd w:val="clear" w:color="auto" w:fill="auto"/>
            <w:hideMark/>
          </w:tcPr>
          <w:p w14:paraId="2EA9DF8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выслуги в звании полковник таможенной службы</w:t>
            </w:r>
          </w:p>
        </w:tc>
      </w:tr>
      <w:tr w:rsidR="006B0B17" w:rsidRPr="006B0B17" w14:paraId="548960F4" w14:textId="77777777" w:rsidTr="00C411F5">
        <w:tc>
          <w:tcPr>
            <w:tcW w:w="704" w:type="dxa"/>
            <w:shd w:val="clear" w:color="auto" w:fill="auto"/>
            <w:hideMark/>
          </w:tcPr>
          <w:p w14:paraId="6EBB085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5" w:type="dxa"/>
            <w:shd w:val="clear" w:color="auto" w:fill="auto"/>
            <w:hideMark/>
          </w:tcPr>
          <w:p w14:paraId="183C18A0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одежды для проведения церемонии присяги</w:t>
            </w:r>
          </w:p>
        </w:tc>
      </w:tr>
      <w:tr w:rsidR="006B0B17" w:rsidRPr="006B0B17" w14:paraId="7DAF1B08" w14:textId="77777777" w:rsidTr="00C411F5">
        <w:tc>
          <w:tcPr>
            <w:tcW w:w="704" w:type="dxa"/>
            <w:shd w:val="clear" w:color="auto" w:fill="auto"/>
            <w:hideMark/>
          </w:tcPr>
          <w:p w14:paraId="35595EA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5" w:type="dxa"/>
            <w:shd w:val="clear" w:color="auto" w:fill="auto"/>
            <w:hideMark/>
          </w:tcPr>
          <w:p w14:paraId="40905F9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в правоохранительных органах подразделяются на должности </w:t>
            </w:r>
          </w:p>
        </w:tc>
      </w:tr>
      <w:tr w:rsidR="006B0B17" w:rsidRPr="006B0B17" w14:paraId="41C96A94" w14:textId="77777777" w:rsidTr="00C411F5">
        <w:tc>
          <w:tcPr>
            <w:tcW w:w="704" w:type="dxa"/>
            <w:shd w:val="clear" w:color="auto" w:fill="auto"/>
            <w:hideMark/>
          </w:tcPr>
          <w:p w14:paraId="41AD0E8C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5" w:type="dxa"/>
            <w:shd w:val="clear" w:color="auto" w:fill="auto"/>
            <w:hideMark/>
          </w:tcPr>
          <w:p w14:paraId="2713E87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Специальное звание сотруднику присваивается персонально с учетом </w:t>
            </w:r>
          </w:p>
        </w:tc>
      </w:tr>
      <w:tr w:rsidR="006B0B17" w:rsidRPr="006B0B17" w14:paraId="3C0BB2C4" w14:textId="77777777" w:rsidTr="00C411F5">
        <w:tc>
          <w:tcPr>
            <w:tcW w:w="704" w:type="dxa"/>
            <w:shd w:val="clear" w:color="auto" w:fill="auto"/>
            <w:hideMark/>
          </w:tcPr>
          <w:p w14:paraId="670A91B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5" w:type="dxa"/>
            <w:shd w:val="clear" w:color="auto" w:fill="auto"/>
            <w:hideMark/>
          </w:tcPr>
          <w:p w14:paraId="1B84430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последовательности присвоения специальные звания подразделяются </w:t>
            </w:r>
          </w:p>
        </w:tc>
      </w:tr>
      <w:tr w:rsidR="006B0B17" w:rsidRPr="006B0B17" w14:paraId="6CA96765" w14:textId="77777777" w:rsidTr="00C411F5">
        <w:tc>
          <w:tcPr>
            <w:tcW w:w="704" w:type="dxa"/>
            <w:shd w:val="clear" w:color="auto" w:fill="auto"/>
            <w:hideMark/>
          </w:tcPr>
          <w:p w14:paraId="27D5D98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5" w:type="dxa"/>
            <w:shd w:val="clear" w:color="auto" w:fill="auto"/>
            <w:hideMark/>
          </w:tcPr>
          <w:p w14:paraId="5206DF1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выслуги лет в таможенных органах для награждения нагрудным знаком «Отличник таможенной службы»</w:t>
            </w:r>
          </w:p>
        </w:tc>
      </w:tr>
      <w:tr w:rsidR="006B0B17" w:rsidRPr="006B0B17" w14:paraId="02DCE8F2" w14:textId="77777777" w:rsidTr="00C411F5">
        <w:tc>
          <w:tcPr>
            <w:tcW w:w="704" w:type="dxa"/>
            <w:shd w:val="clear" w:color="auto" w:fill="auto"/>
            <w:hideMark/>
          </w:tcPr>
          <w:p w14:paraId="39F0791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5" w:type="dxa"/>
            <w:shd w:val="clear" w:color="auto" w:fill="auto"/>
            <w:hideMark/>
          </w:tcPr>
          <w:p w14:paraId="59613FE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выслуги лет в таможенных органах для награждения медалью «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Намыс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</w:t>
            </w:r>
            <w:proofErr w:type="spellEnd"/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B0B17" w:rsidRPr="006B0B17" w14:paraId="277DC477" w14:textId="77777777" w:rsidTr="00C411F5">
        <w:tc>
          <w:tcPr>
            <w:tcW w:w="704" w:type="dxa"/>
            <w:shd w:val="clear" w:color="auto" w:fill="auto"/>
            <w:hideMark/>
          </w:tcPr>
          <w:p w14:paraId="6FE13A97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5" w:type="dxa"/>
            <w:shd w:val="clear" w:color="auto" w:fill="auto"/>
            <w:hideMark/>
          </w:tcPr>
          <w:p w14:paraId="2E91B948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Специальные звания присваиваются сотрудникам правоохранительных органов </w:t>
            </w:r>
          </w:p>
        </w:tc>
      </w:tr>
      <w:tr w:rsidR="006B0B17" w:rsidRPr="006B0B17" w14:paraId="33A8D906" w14:textId="77777777" w:rsidTr="00C411F5">
        <w:tc>
          <w:tcPr>
            <w:tcW w:w="704" w:type="dxa"/>
            <w:shd w:val="clear" w:color="auto" w:fill="auto"/>
            <w:hideMark/>
          </w:tcPr>
          <w:p w14:paraId="1EE6E3B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5" w:type="dxa"/>
            <w:shd w:val="clear" w:color="auto" w:fill="auto"/>
            <w:hideMark/>
          </w:tcPr>
          <w:p w14:paraId="1ABBDA0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Разрешается ли установление иного порядка присвоения специальных званий, не предусмотренного Законом Кыргызской Республики «О прохождении службы в правоохранительных органах Кыргызской Республики» </w:t>
            </w:r>
          </w:p>
        </w:tc>
      </w:tr>
      <w:tr w:rsidR="006B0B17" w:rsidRPr="006B0B17" w14:paraId="7BB1BED3" w14:textId="77777777" w:rsidTr="00C411F5">
        <w:tc>
          <w:tcPr>
            <w:tcW w:w="704" w:type="dxa"/>
            <w:shd w:val="clear" w:color="auto" w:fill="auto"/>
            <w:hideMark/>
          </w:tcPr>
          <w:p w14:paraId="6F9A8CC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5" w:type="dxa"/>
            <w:shd w:val="clear" w:color="auto" w:fill="auto"/>
            <w:hideMark/>
          </w:tcPr>
          <w:p w14:paraId="171780B8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лицо, необоснованно задержавшее представление к присвоению сотруднику очередного специального звания, несет </w:t>
            </w:r>
          </w:p>
        </w:tc>
      </w:tr>
      <w:tr w:rsidR="006B0B17" w:rsidRPr="006B0B17" w14:paraId="276296BE" w14:textId="77777777" w:rsidTr="00C411F5">
        <w:tc>
          <w:tcPr>
            <w:tcW w:w="704" w:type="dxa"/>
            <w:shd w:val="clear" w:color="auto" w:fill="auto"/>
            <w:hideMark/>
          </w:tcPr>
          <w:p w14:paraId="6CF29664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5" w:type="dxa"/>
            <w:shd w:val="clear" w:color="auto" w:fill="auto"/>
            <w:hideMark/>
          </w:tcPr>
          <w:p w14:paraId="3180705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утверждаются положения о Почетной грамоте и грамоте ГТС</w:t>
            </w:r>
          </w:p>
        </w:tc>
      </w:tr>
      <w:tr w:rsidR="006B0B17" w:rsidRPr="006B0B17" w14:paraId="0E5EF5C0" w14:textId="77777777" w:rsidTr="00C411F5">
        <w:tc>
          <w:tcPr>
            <w:tcW w:w="704" w:type="dxa"/>
            <w:shd w:val="clear" w:color="auto" w:fill="auto"/>
            <w:hideMark/>
          </w:tcPr>
          <w:p w14:paraId="0C3DC866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5" w:type="dxa"/>
            <w:shd w:val="clear" w:color="auto" w:fill="auto"/>
            <w:hideMark/>
          </w:tcPr>
          <w:p w14:paraId="393DAE92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утверждаются положения о ведомственных медалях ГТС</w:t>
            </w:r>
          </w:p>
        </w:tc>
      </w:tr>
      <w:tr w:rsidR="006B0B17" w:rsidRPr="006B0B17" w14:paraId="360B1553" w14:textId="77777777" w:rsidTr="00C411F5">
        <w:tc>
          <w:tcPr>
            <w:tcW w:w="704" w:type="dxa"/>
            <w:shd w:val="clear" w:color="auto" w:fill="auto"/>
            <w:hideMark/>
          </w:tcPr>
          <w:p w14:paraId="6C069100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5" w:type="dxa"/>
            <w:shd w:val="clear" w:color="auto" w:fill="auto"/>
            <w:hideMark/>
          </w:tcPr>
          <w:p w14:paraId="52F5AD6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утверждается Кодекс этики государственных гражданских служащих</w:t>
            </w:r>
          </w:p>
        </w:tc>
      </w:tr>
      <w:tr w:rsidR="006B0B17" w:rsidRPr="006B0B17" w14:paraId="6E91C8A9" w14:textId="77777777" w:rsidTr="00C411F5">
        <w:tc>
          <w:tcPr>
            <w:tcW w:w="704" w:type="dxa"/>
            <w:shd w:val="clear" w:color="auto" w:fill="auto"/>
            <w:hideMark/>
          </w:tcPr>
          <w:p w14:paraId="623DEC1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5" w:type="dxa"/>
            <w:shd w:val="clear" w:color="auto" w:fill="auto"/>
            <w:hideMark/>
          </w:tcPr>
          <w:p w14:paraId="7C98020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службу в правоохранительные органы принимаются граждане Кыргызской Республики</w:t>
            </w:r>
          </w:p>
        </w:tc>
      </w:tr>
      <w:tr w:rsidR="006B0B17" w:rsidRPr="006B0B17" w14:paraId="3DE5D59F" w14:textId="77777777" w:rsidTr="00C411F5">
        <w:tc>
          <w:tcPr>
            <w:tcW w:w="704" w:type="dxa"/>
            <w:shd w:val="clear" w:color="auto" w:fill="auto"/>
            <w:hideMark/>
          </w:tcPr>
          <w:p w14:paraId="69CBF59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8505" w:type="dxa"/>
            <w:shd w:val="clear" w:color="auto" w:fill="auto"/>
            <w:hideMark/>
          </w:tcPr>
          <w:p w14:paraId="5099F8A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Принципами службы в правоохранительных органах КР являются</w:t>
            </w:r>
          </w:p>
        </w:tc>
      </w:tr>
      <w:tr w:rsidR="006B0B17" w:rsidRPr="006B0B17" w14:paraId="5DA22C80" w14:textId="77777777" w:rsidTr="00C411F5">
        <w:tc>
          <w:tcPr>
            <w:tcW w:w="704" w:type="dxa"/>
            <w:shd w:val="clear" w:color="auto" w:fill="auto"/>
            <w:hideMark/>
          </w:tcPr>
          <w:p w14:paraId="35410742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5" w:type="dxa"/>
            <w:shd w:val="clear" w:color="auto" w:fill="auto"/>
            <w:hideMark/>
          </w:tcPr>
          <w:p w14:paraId="1AC0484B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Распространяется ли действие Закона "О государственной гражданской службе и муниципальной службе" на сотрудников правоохранительных органов </w:t>
            </w:r>
          </w:p>
        </w:tc>
      </w:tr>
      <w:tr w:rsidR="006B0B17" w:rsidRPr="006B0B17" w14:paraId="40D5F4BE" w14:textId="77777777" w:rsidTr="00C411F5">
        <w:tc>
          <w:tcPr>
            <w:tcW w:w="704" w:type="dxa"/>
            <w:shd w:val="clear" w:color="auto" w:fill="auto"/>
            <w:hideMark/>
          </w:tcPr>
          <w:p w14:paraId="319220B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5" w:type="dxa"/>
            <w:shd w:val="clear" w:color="auto" w:fill="auto"/>
            <w:hideMark/>
          </w:tcPr>
          <w:p w14:paraId="4DFEBE4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 гражданским служащим и может быть </w:t>
            </w:r>
          </w:p>
        </w:tc>
      </w:tr>
      <w:tr w:rsidR="006B0B17" w:rsidRPr="006B0B17" w14:paraId="3640EB3D" w14:textId="77777777" w:rsidTr="00C411F5">
        <w:tc>
          <w:tcPr>
            <w:tcW w:w="704" w:type="dxa"/>
            <w:shd w:val="clear" w:color="auto" w:fill="auto"/>
            <w:hideMark/>
          </w:tcPr>
          <w:p w14:paraId="6B1B062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5" w:type="dxa"/>
            <w:shd w:val="clear" w:color="auto" w:fill="auto"/>
            <w:hideMark/>
          </w:tcPr>
          <w:p w14:paraId="06C7B394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 гражданским служащим и муниципальным служащим не может быть лицо:</w:t>
            </w:r>
          </w:p>
        </w:tc>
      </w:tr>
      <w:tr w:rsidR="006B0B17" w:rsidRPr="006B0B17" w14:paraId="71E8BCFE" w14:textId="77777777" w:rsidTr="00C411F5">
        <w:tc>
          <w:tcPr>
            <w:tcW w:w="704" w:type="dxa"/>
            <w:shd w:val="clear" w:color="auto" w:fill="auto"/>
            <w:hideMark/>
          </w:tcPr>
          <w:p w14:paraId="738D5F05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5" w:type="dxa"/>
            <w:shd w:val="clear" w:color="auto" w:fill="auto"/>
            <w:hideMark/>
          </w:tcPr>
          <w:p w14:paraId="1183372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государственный гражданский служащий состоять на муниципальной службе</w:t>
            </w:r>
          </w:p>
        </w:tc>
      </w:tr>
      <w:tr w:rsidR="006B0B17" w:rsidRPr="006B0B17" w14:paraId="039C6CAF" w14:textId="77777777" w:rsidTr="00C411F5">
        <w:tc>
          <w:tcPr>
            <w:tcW w:w="704" w:type="dxa"/>
            <w:shd w:val="clear" w:color="auto" w:fill="auto"/>
            <w:hideMark/>
          </w:tcPr>
          <w:p w14:paraId="08A761F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5" w:type="dxa"/>
            <w:shd w:val="clear" w:color="auto" w:fill="auto"/>
            <w:hideMark/>
          </w:tcPr>
          <w:p w14:paraId="18655C8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муниципальный служащий состоять на государственной гражданской службе</w:t>
            </w:r>
          </w:p>
        </w:tc>
      </w:tr>
      <w:tr w:rsidR="006B0B17" w:rsidRPr="006B0B17" w14:paraId="424B3E1F" w14:textId="77777777" w:rsidTr="00C411F5">
        <w:tc>
          <w:tcPr>
            <w:tcW w:w="704" w:type="dxa"/>
            <w:shd w:val="clear" w:color="auto" w:fill="auto"/>
            <w:hideMark/>
          </w:tcPr>
          <w:p w14:paraId="230238C9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5" w:type="dxa"/>
            <w:shd w:val="clear" w:color="auto" w:fill="auto"/>
            <w:hideMark/>
          </w:tcPr>
          <w:p w14:paraId="27494E3D" w14:textId="31BE7FF6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сведения, материалы и документы, касающиеся трудовых и служебных отношений служащего с государственным органом, содержатся в </w:t>
            </w:r>
          </w:p>
        </w:tc>
      </w:tr>
      <w:tr w:rsidR="006B0B17" w:rsidRPr="006B0B17" w14:paraId="743A6464" w14:textId="77777777" w:rsidTr="00C411F5">
        <w:tc>
          <w:tcPr>
            <w:tcW w:w="704" w:type="dxa"/>
            <w:shd w:val="clear" w:color="auto" w:fill="auto"/>
            <w:hideMark/>
          </w:tcPr>
          <w:p w14:paraId="5B9AFB6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5" w:type="dxa"/>
            <w:shd w:val="clear" w:color="auto" w:fill="auto"/>
            <w:hideMark/>
          </w:tcPr>
          <w:p w14:paraId="63ACB8C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испытательного срока</w:t>
            </w:r>
          </w:p>
        </w:tc>
      </w:tr>
      <w:tr w:rsidR="006B0B17" w:rsidRPr="006B0B17" w14:paraId="19C5EF18" w14:textId="77777777" w:rsidTr="00C411F5">
        <w:tc>
          <w:tcPr>
            <w:tcW w:w="704" w:type="dxa"/>
            <w:shd w:val="clear" w:color="auto" w:fill="auto"/>
            <w:hideMark/>
          </w:tcPr>
          <w:p w14:paraId="7F2A3AF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5" w:type="dxa"/>
            <w:shd w:val="clear" w:color="auto" w:fill="auto"/>
            <w:hideMark/>
          </w:tcPr>
          <w:p w14:paraId="1224686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Выплачивается ли заработная плата во время испытательного срока</w:t>
            </w:r>
          </w:p>
        </w:tc>
      </w:tr>
      <w:tr w:rsidR="006B0B17" w:rsidRPr="006B0B17" w14:paraId="05FE456E" w14:textId="77777777" w:rsidTr="00C411F5">
        <w:tc>
          <w:tcPr>
            <w:tcW w:w="704" w:type="dxa"/>
            <w:shd w:val="clear" w:color="auto" w:fill="auto"/>
            <w:hideMark/>
          </w:tcPr>
          <w:p w14:paraId="59721D9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5" w:type="dxa"/>
            <w:shd w:val="clear" w:color="auto" w:fill="auto"/>
            <w:hideMark/>
          </w:tcPr>
          <w:p w14:paraId="09E7358E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решение принимается, в случае признания неудовлетворительным результата собеседования по итогам испытательного срока</w:t>
            </w:r>
          </w:p>
        </w:tc>
      </w:tr>
      <w:tr w:rsidR="006B0B17" w:rsidRPr="006B0B17" w14:paraId="70841141" w14:textId="77777777" w:rsidTr="00C411F5">
        <w:tc>
          <w:tcPr>
            <w:tcW w:w="704" w:type="dxa"/>
            <w:shd w:val="clear" w:color="auto" w:fill="auto"/>
            <w:hideMark/>
          </w:tcPr>
          <w:p w14:paraId="06BA535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5" w:type="dxa"/>
            <w:shd w:val="clear" w:color="auto" w:fill="auto"/>
            <w:hideMark/>
          </w:tcPr>
          <w:p w14:paraId="351B39C5" w14:textId="592B8B6B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истечении какого времени служащий освобождается от </w:t>
            </w:r>
            <w:r w:rsidR="00C411F5"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в случае, если</w:t>
            </w: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письменном заявлении не указывается дата прекращения службы</w:t>
            </w:r>
          </w:p>
        </w:tc>
      </w:tr>
      <w:tr w:rsidR="006B0B17" w:rsidRPr="006B0B17" w14:paraId="5FE5B91D" w14:textId="77777777" w:rsidTr="00C411F5">
        <w:tc>
          <w:tcPr>
            <w:tcW w:w="704" w:type="dxa"/>
            <w:shd w:val="clear" w:color="auto" w:fill="auto"/>
            <w:hideMark/>
          </w:tcPr>
          <w:p w14:paraId="1596F0E3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5" w:type="dxa"/>
            <w:shd w:val="clear" w:color="auto" w:fill="auto"/>
            <w:hideMark/>
          </w:tcPr>
          <w:p w14:paraId="5AA3FB1F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ли право служащий отозвать свое заявление об освобождении от должности </w:t>
            </w:r>
          </w:p>
        </w:tc>
      </w:tr>
      <w:tr w:rsidR="006B0B17" w:rsidRPr="006B0B17" w14:paraId="41EDFFEA" w14:textId="77777777" w:rsidTr="00C411F5">
        <w:tc>
          <w:tcPr>
            <w:tcW w:w="704" w:type="dxa"/>
            <w:shd w:val="clear" w:color="auto" w:fill="auto"/>
            <w:hideMark/>
          </w:tcPr>
          <w:p w14:paraId="0AFB7A1C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5" w:type="dxa"/>
            <w:shd w:val="clear" w:color="auto" w:fill="auto"/>
            <w:hideMark/>
          </w:tcPr>
          <w:p w14:paraId="6C883F37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государственный орган, орган местного самоуправления обязан выдать освобождаемому служащему трудовую книжку и произвести выплату причитающихся ему сумм</w:t>
            </w:r>
          </w:p>
        </w:tc>
      </w:tr>
      <w:tr w:rsidR="006B0B17" w:rsidRPr="006B0B17" w14:paraId="6D68E961" w14:textId="77777777" w:rsidTr="00C411F5">
        <w:tc>
          <w:tcPr>
            <w:tcW w:w="704" w:type="dxa"/>
            <w:shd w:val="clear" w:color="auto" w:fill="auto"/>
            <w:hideMark/>
          </w:tcPr>
          <w:p w14:paraId="627F933D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5" w:type="dxa"/>
            <w:shd w:val="clear" w:color="auto" w:fill="auto"/>
            <w:hideMark/>
          </w:tcPr>
          <w:p w14:paraId="5340863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 Кыргызстана составляют </w:t>
            </w:r>
          </w:p>
        </w:tc>
      </w:tr>
      <w:tr w:rsidR="006B0B17" w:rsidRPr="006B0B17" w14:paraId="18DE743E" w14:textId="77777777" w:rsidTr="00C411F5">
        <w:tc>
          <w:tcPr>
            <w:tcW w:w="704" w:type="dxa"/>
            <w:shd w:val="clear" w:color="auto" w:fill="auto"/>
            <w:hideMark/>
          </w:tcPr>
          <w:p w14:paraId="6CCE176F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5" w:type="dxa"/>
            <w:shd w:val="clear" w:color="auto" w:fill="auto"/>
            <w:hideMark/>
          </w:tcPr>
          <w:p w14:paraId="3965FE6D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гражданина Кыргызской Республики является собственностью </w:t>
            </w:r>
          </w:p>
        </w:tc>
      </w:tr>
      <w:tr w:rsidR="006B0B17" w:rsidRPr="006B0B17" w14:paraId="74D0038A" w14:textId="77777777" w:rsidTr="00C411F5">
        <w:tc>
          <w:tcPr>
            <w:tcW w:w="704" w:type="dxa"/>
            <w:shd w:val="clear" w:color="auto" w:fill="auto"/>
            <w:hideMark/>
          </w:tcPr>
          <w:p w14:paraId="291E1D6E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5" w:type="dxa"/>
            <w:shd w:val="clear" w:color="auto" w:fill="auto"/>
            <w:hideMark/>
          </w:tcPr>
          <w:p w14:paraId="035BD391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Президент быть отрешен от должности</w:t>
            </w:r>
          </w:p>
        </w:tc>
      </w:tr>
      <w:tr w:rsidR="006B0B17" w:rsidRPr="006B0B17" w14:paraId="6ADE5DA8" w14:textId="77777777" w:rsidTr="00C411F5">
        <w:tc>
          <w:tcPr>
            <w:tcW w:w="704" w:type="dxa"/>
            <w:shd w:val="clear" w:color="auto" w:fill="auto"/>
            <w:hideMark/>
          </w:tcPr>
          <w:p w14:paraId="6B24C93B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5" w:type="dxa"/>
            <w:shd w:val="clear" w:color="auto" w:fill="auto"/>
            <w:hideMark/>
          </w:tcPr>
          <w:p w14:paraId="7D48BF4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Официальное толкование законов Кыргызской Республики дается</w:t>
            </w:r>
          </w:p>
        </w:tc>
      </w:tr>
      <w:tr w:rsidR="006B0B17" w:rsidRPr="006B0B17" w14:paraId="32C1D62A" w14:textId="77777777" w:rsidTr="00C411F5">
        <w:tc>
          <w:tcPr>
            <w:tcW w:w="704" w:type="dxa"/>
            <w:shd w:val="clear" w:color="auto" w:fill="auto"/>
            <w:hideMark/>
          </w:tcPr>
          <w:p w14:paraId="6FBBDAA8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5" w:type="dxa"/>
            <w:shd w:val="clear" w:color="auto" w:fill="auto"/>
            <w:hideMark/>
          </w:tcPr>
          <w:p w14:paraId="14C05D23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вправе наложить дисциплинарное взыскание на Председателя Кабинета Министров и членов Кабинета Министров </w:t>
            </w:r>
          </w:p>
        </w:tc>
      </w:tr>
      <w:tr w:rsidR="006B0B17" w:rsidRPr="006B0B17" w14:paraId="66E7F48D" w14:textId="77777777" w:rsidTr="00C411F5">
        <w:tc>
          <w:tcPr>
            <w:tcW w:w="704" w:type="dxa"/>
            <w:shd w:val="clear" w:color="auto" w:fill="auto"/>
            <w:hideMark/>
          </w:tcPr>
          <w:p w14:paraId="5141E9EA" w14:textId="77777777" w:rsidR="006B0B17" w:rsidRPr="006B0B17" w:rsidRDefault="006B0B17" w:rsidP="006B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5" w:type="dxa"/>
            <w:shd w:val="clear" w:color="auto" w:fill="auto"/>
            <w:hideMark/>
          </w:tcPr>
          <w:p w14:paraId="68B79BFC" w14:textId="77777777" w:rsidR="006B0B17" w:rsidRPr="006B0B17" w:rsidRDefault="006B0B17" w:rsidP="006B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перемещении на должность, которой соответствует более высокое звание, представляются к присвоению очередного специального звания</w:t>
            </w:r>
          </w:p>
        </w:tc>
      </w:tr>
    </w:tbl>
    <w:p w14:paraId="2A3AAE3B" w14:textId="77777777" w:rsidR="00DD311D" w:rsidRDefault="00DD311D">
      <w:pPr>
        <w:rPr>
          <w:b/>
        </w:rPr>
      </w:pPr>
    </w:p>
    <w:p w14:paraId="283ADFEE" w14:textId="77777777" w:rsidR="00735F69" w:rsidRPr="00760DAA" w:rsidRDefault="00FB5ED8" w:rsidP="00FB5ED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0DAA">
        <w:rPr>
          <w:rFonts w:ascii="Times New Roman" w:hAnsi="Times New Roman" w:cs="Times New Roman"/>
          <w:b/>
          <w:i/>
          <w:iCs/>
          <w:sz w:val="28"/>
          <w:szCs w:val="28"/>
        </w:rPr>
        <w:t>в сфере таможенного дела</w:t>
      </w:r>
    </w:p>
    <w:tbl>
      <w:tblPr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8505"/>
      </w:tblGrid>
      <w:tr w:rsidR="006174C3" w:rsidRPr="006174C3" w14:paraId="31ED718C" w14:textId="77777777" w:rsidTr="00C411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8293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2247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Кыргызской Республики о правонарушениях определяет ответственность за правонарушения:</w:t>
            </w:r>
          </w:p>
        </w:tc>
      </w:tr>
      <w:tr w:rsidR="006174C3" w:rsidRPr="006174C3" w14:paraId="2BB93E6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9E7E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2F6F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Субъектами правонарушения являются:</w:t>
            </w:r>
          </w:p>
        </w:tc>
      </w:tr>
      <w:tr w:rsidR="006174C3" w:rsidRPr="006174C3" w14:paraId="55FF5D3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C5CC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0D45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совершение правонарушения подлежит физическое лицо:</w:t>
            </w:r>
          </w:p>
        </w:tc>
      </w:tr>
      <w:tr w:rsidR="006174C3" w:rsidRPr="006174C3" w14:paraId="048B4F9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886C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7AB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совершение правонарушений могут применяться следующие виды взысканий:</w:t>
            </w:r>
          </w:p>
        </w:tc>
      </w:tr>
      <w:tr w:rsidR="006174C3" w:rsidRPr="006174C3" w14:paraId="0F6A355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8A0D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ECA79" w14:textId="63167AF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штрафа определяется:</w:t>
            </w:r>
          </w:p>
        </w:tc>
      </w:tr>
      <w:tr w:rsidR="006174C3" w:rsidRPr="006174C3" w14:paraId="2A25BB6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CF29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4881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Взыскания в отношении физических лиц могут быть применены в течение: </w:t>
            </w:r>
          </w:p>
        </w:tc>
      </w:tr>
      <w:tr w:rsidR="006174C3" w:rsidRPr="006174C3" w14:paraId="3784E40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2A76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DA7A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Взыскания в отношении юридических лиц могут быть применены в течение:</w:t>
            </w:r>
          </w:p>
        </w:tc>
      </w:tr>
      <w:tr w:rsidR="006174C3" w:rsidRPr="006174C3" w14:paraId="09AC4FF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D4CF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D964F" w14:textId="489553A2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 уполномоченного органа, с момента составления протокола о правонарушении не позднее:</w:t>
            </w:r>
          </w:p>
        </w:tc>
      </w:tr>
      <w:tr w:rsidR="006174C3" w:rsidRPr="006174C3" w14:paraId="526719B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44A8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B5BA2" w14:textId="23B63DC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совершении правонарушения уполномоченный орган составляет: </w:t>
            </w:r>
          </w:p>
        </w:tc>
      </w:tr>
      <w:tr w:rsidR="006174C3" w:rsidRPr="006174C3" w14:paraId="63FEA6A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330D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679E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о правонарушении рассматривается в: </w:t>
            </w:r>
          </w:p>
        </w:tc>
      </w:tr>
      <w:tr w:rsidR="006174C3" w:rsidRPr="006174C3" w14:paraId="02DB9347" w14:textId="77777777" w:rsidTr="00C411F5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BF61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C8447" w14:textId="6A11D0C5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орган по делу о правонарушении выносит одно из следующих постановлений: </w:t>
            </w:r>
          </w:p>
        </w:tc>
      </w:tr>
      <w:tr w:rsidR="006174C3" w:rsidRPr="006174C3" w14:paraId="5E9BC5C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DCB7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317F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уполномоченного органа по делу о правонарушении может быть обжаловано в:</w:t>
            </w:r>
          </w:p>
        </w:tc>
      </w:tr>
      <w:tr w:rsidR="006174C3" w:rsidRPr="006174C3" w14:paraId="34A7F4A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076E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F756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Жалоба на постановление по делу о правонарушении может быть подана в течение:</w:t>
            </w:r>
          </w:p>
        </w:tc>
      </w:tr>
      <w:tr w:rsidR="006174C3" w:rsidRPr="006174C3" w14:paraId="0A9711A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20E7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132D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Штраф должен быть уплачен не позднее: </w:t>
            </w:r>
          </w:p>
        </w:tc>
      </w:tr>
      <w:tr w:rsidR="006174C3" w:rsidRPr="006174C3" w14:paraId="70B6401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D276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E992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Субъектом преступления является: </w:t>
            </w:r>
          </w:p>
        </w:tc>
      </w:tr>
      <w:tr w:rsidR="006174C3" w:rsidRPr="006174C3" w14:paraId="60751BB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6754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EB9A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Преступлением признается предусмотренное уголовным законом: </w:t>
            </w:r>
          </w:p>
        </w:tc>
      </w:tr>
      <w:tr w:rsidR="006174C3" w:rsidRPr="006174C3" w14:paraId="152837F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5832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5BED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 в зависимости от характера и степени общественной опасности подразделяются на:</w:t>
            </w:r>
          </w:p>
        </w:tc>
      </w:tr>
      <w:tr w:rsidR="006174C3" w:rsidRPr="006174C3" w14:paraId="65000EC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7FF7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0079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за совершение экономической контрабанды наступает если стоимость незаконно перемещаемых товаров превышает:</w:t>
            </w:r>
          </w:p>
        </w:tc>
      </w:tr>
      <w:tr w:rsidR="006174C3" w:rsidRPr="006174C3" w14:paraId="6C68509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31FB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37C6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контрабанда признается совершенной в значительном размере:</w:t>
            </w:r>
          </w:p>
        </w:tc>
      </w:tr>
      <w:tr w:rsidR="006174C3" w:rsidRPr="006174C3" w14:paraId="09E4F09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95EA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1A0D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контрабанда признается совершенной в крупном размере:</w:t>
            </w:r>
          </w:p>
        </w:tc>
      </w:tr>
      <w:tr w:rsidR="006174C3" w:rsidRPr="006174C3" w14:paraId="177A492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D999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9B7B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контрабанда признается совершенной в особо крупном размере:</w:t>
            </w:r>
          </w:p>
        </w:tc>
      </w:tr>
      <w:tr w:rsidR="006174C3" w:rsidRPr="006174C3" w14:paraId="74A011D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5ADF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0CC0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признаков экономической контрабанды является:</w:t>
            </w:r>
          </w:p>
        </w:tc>
      </w:tr>
      <w:tr w:rsidR="006174C3" w:rsidRPr="006174C3" w14:paraId="43A1AB0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860B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2DB3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признаков экономической контрабанды является:</w:t>
            </w:r>
          </w:p>
        </w:tc>
      </w:tr>
      <w:tr w:rsidR="006174C3" w:rsidRPr="006174C3" w14:paraId="40069DE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BB6D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1200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признаков экономической контрабанды является:</w:t>
            </w:r>
          </w:p>
        </w:tc>
      </w:tr>
      <w:tr w:rsidR="006174C3" w:rsidRPr="006174C3" w14:paraId="15AACB3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4C6A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64B7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 из признаков экономической контрабанды является:</w:t>
            </w:r>
          </w:p>
        </w:tc>
      </w:tr>
      <w:tr w:rsidR="006174C3" w:rsidRPr="006174C3" w14:paraId="1A03785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19C9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0665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Уклонение от уплаты таможенных платежей, специальных, антидемпинговых, компенсационных и иных пошлин в значительном размере: </w:t>
            </w:r>
          </w:p>
        </w:tc>
      </w:tr>
      <w:tr w:rsidR="006174C3" w:rsidRPr="006174C3" w14:paraId="1CAD59B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B8B6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EB47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Уклонение от уплаты таможенных платежей, специальных, антидемпинговых, компенсационных и иных пошлин в крупном размере: </w:t>
            </w:r>
          </w:p>
        </w:tc>
      </w:tr>
      <w:tr w:rsidR="006174C3" w:rsidRPr="006174C3" w14:paraId="14D0954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EB2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87A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Уклонение от уплаты таможенных платежей, специальных, антидемпинговых, компенсационных и иных пошлин в особо крупном размере: </w:t>
            </w:r>
          </w:p>
        </w:tc>
      </w:tr>
      <w:tr w:rsidR="006174C3" w:rsidRPr="006174C3" w14:paraId="322286E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CC78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E3E2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Никто не может быть подвергнут задержанию на срок более: </w:t>
            </w:r>
          </w:p>
        </w:tc>
      </w:tr>
      <w:tr w:rsidR="006174C3" w:rsidRPr="006174C3" w14:paraId="2190446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D281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92AE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под стражу в качестве меры пресечения применяется: </w:t>
            </w:r>
          </w:p>
        </w:tc>
      </w:tr>
      <w:tr w:rsidR="006174C3" w:rsidRPr="006174C3" w14:paraId="4F7D038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BE9E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8D9E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срока применения меры пресечения в виде заключения под стражу свыше одного года: </w:t>
            </w:r>
          </w:p>
        </w:tc>
      </w:tr>
      <w:tr w:rsidR="006174C3" w:rsidRPr="006174C3" w14:paraId="478869F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C64B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0E68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Обыск и выемка проводятся на основании решения:</w:t>
            </w:r>
          </w:p>
        </w:tc>
      </w:tr>
      <w:tr w:rsidR="006174C3" w:rsidRPr="006174C3" w14:paraId="08D0DFE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4EC0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0ED6A" w14:textId="717B83A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со времени совершения прес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упления до времени вынесения приговора уголовный закон изменялся неоднократно, применяется </w:t>
            </w:r>
          </w:p>
        </w:tc>
      </w:tr>
      <w:tr w:rsidR="006174C3" w:rsidRPr="006174C3" w14:paraId="7E521AE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AD6C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E1757" w14:textId="08AD2B9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Умышленным преступлением признается противоправное деяние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433B03B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FEA6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FAE35" w14:textId="64220DE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число лиц, предъявляемых </w:t>
            </w:r>
            <w:r w:rsidR="002E73EF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опознания,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 быть</w:t>
            </w:r>
          </w:p>
        </w:tc>
      </w:tr>
      <w:tr w:rsidR="006174C3" w:rsidRPr="006174C3" w14:paraId="3965F82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A62D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F9AE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производится очная ставка</w:t>
            </w:r>
          </w:p>
        </w:tc>
      </w:tr>
      <w:tr w:rsidR="006174C3" w:rsidRPr="006174C3" w14:paraId="32C7E8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E4D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4BDF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виды соучастников преступления</w:t>
            </w:r>
          </w:p>
        </w:tc>
      </w:tr>
      <w:tr w:rsidR="006174C3" w:rsidRPr="006174C3" w14:paraId="27A9120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50A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E1F7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каком языке ведется судопроизводство в Кыргызской Республике </w:t>
            </w:r>
          </w:p>
        </w:tc>
      </w:tr>
      <w:tr w:rsidR="006174C3" w:rsidRPr="006174C3" w14:paraId="392247A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5B0E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021E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мера пресечения применятся в отношении свидетеля</w:t>
            </w:r>
          </w:p>
        </w:tc>
      </w:tr>
      <w:tr w:rsidR="006174C3" w:rsidRPr="006174C3" w14:paraId="0BA4D21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4BC3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6952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 перечисленного не является мерой пресечения </w:t>
            </w:r>
          </w:p>
        </w:tc>
      </w:tr>
      <w:tr w:rsidR="006174C3" w:rsidRPr="006174C3" w14:paraId="3051283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D46F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7BCC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 перечисленного является мерой пресечения </w:t>
            </w:r>
          </w:p>
        </w:tc>
      </w:tr>
      <w:tr w:rsidR="006174C3" w:rsidRPr="006174C3" w14:paraId="2D6E419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048E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9A2FB" w14:textId="61AA77CB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обстоятельство, исключающие уголовную противоправность деяния</w:t>
            </w:r>
          </w:p>
        </w:tc>
      </w:tr>
      <w:tr w:rsidR="006174C3" w:rsidRPr="006174C3" w14:paraId="512AF70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6FF7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4631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адвоката в производстве по уголовному делу обязательно, если</w:t>
            </w:r>
          </w:p>
        </w:tc>
      </w:tr>
      <w:tr w:rsidR="006174C3" w:rsidRPr="006174C3" w14:paraId="1625824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3707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DF2B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каких случаях привлекается переводчик к участию в уголовном производстве </w:t>
            </w:r>
          </w:p>
        </w:tc>
      </w:tr>
      <w:tr w:rsidR="006174C3" w:rsidRPr="006174C3" w14:paraId="165BFB0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43DF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A8BA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одно и тоже лицо быть адвокатом двух лиц</w:t>
            </w:r>
          </w:p>
        </w:tc>
      </w:tr>
      <w:tr w:rsidR="006174C3" w:rsidRPr="006174C3" w14:paraId="79FE893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A1D5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3D491" w14:textId="2E388ED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продлевается срок мер пресечения в виде домашнего арест</w:t>
            </w:r>
            <w:r w:rsidR="004E3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заключения под стражу </w:t>
            </w:r>
          </w:p>
        </w:tc>
      </w:tr>
      <w:tr w:rsidR="006174C3" w:rsidRPr="006174C3" w14:paraId="634F2C8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36C0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35EF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формы соучастия в преступлении</w:t>
            </w:r>
          </w:p>
        </w:tc>
      </w:tr>
      <w:tr w:rsidR="006174C3" w:rsidRPr="006174C3" w14:paraId="56E7BC5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D22F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366B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Освобождает ли от уголовной ответственности совершение преступления в состоянии алкогольного или наркотического опьянения </w:t>
            </w:r>
          </w:p>
        </w:tc>
      </w:tr>
      <w:tr w:rsidR="006174C3" w:rsidRPr="006174C3" w14:paraId="41A195F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225B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E70F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несет уголовную ответственность за дачу ложных показаний по делу </w:t>
            </w:r>
          </w:p>
        </w:tc>
      </w:tr>
      <w:tr w:rsidR="006174C3" w:rsidRPr="006174C3" w14:paraId="0B3DAB2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4035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036A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 задержании подозреваемого составляется</w:t>
            </w:r>
          </w:p>
        </w:tc>
      </w:tr>
      <w:tr w:rsidR="006174C3" w:rsidRPr="006174C3" w14:paraId="2406FCF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C45D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F61C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Доследственная</w:t>
            </w:r>
            <w:proofErr w:type="spellEnd"/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проверка;</w:t>
            </w:r>
          </w:p>
        </w:tc>
      </w:tr>
      <w:tr w:rsidR="006174C3" w:rsidRPr="006174C3" w14:paraId="19775F0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44CC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14F9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Уголовно-процессуальным кодексом Кыргызской Республики ночное время - промежуток времени: </w:t>
            </w:r>
          </w:p>
        </w:tc>
      </w:tr>
      <w:tr w:rsidR="006174C3" w:rsidRPr="006174C3" w14:paraId="5B56BF6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4425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0E38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Сторона обвинения: </w:t>
            </w:r>
          </w:p>
        </w:tc>
      </w:tr>
      <w:tr w:rsidR="006174C3" w:rsidRPr="006174C3" w14:paraId="36CD472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91C0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4CA9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сотрудничестве и взаимопомощи в таможенных делах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15 апреля 1994 года</w:t>
            </w:r>
          </w:p>
        </w:tc>
      </w:tr>
      <w:tr w:rsidR="006174C3" w:rsidRPr="006174C3" w14:paraId="01E7CB5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0128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5054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специальным следственным действиям относятся:</w:t>
            </w:r>
          </w:p>
        </w:tc>
      </w:tr>
      <w:tr w:rsidR="006174C3" w:rsidRPr="006174C3" w14:paraId="3266888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1511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133A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проверка проводится:</w:t>
            </w:r>
          </w:p>
        </w:tc>
      </w:tr>
      <w:tr w:rsidR="006174C3" w:rsidRPr="006174C3" w14:paraId="1A57DF9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038D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1B13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органы вправе применять следующие оперативно-розыскные мероприятия:</w:t>
            </w:r>
          </w:p>
        </w:tc>
      </w:tr>
      <w:tr w:rsidR="006174C3" w:rsidRPr="006174C3" w14:paraId="71BC3B2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9C3E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D4E2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проведения оперативной проверки: </w:t>
            </w:r>
          </w:p>
        </w:tc>
      </w:tr>
      <w:tr w:rsidR="006174C3" w:rsidRPr="006174C3" w14:paraId="735DCD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74E1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AD3D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граждан это: </w:t>
            </w:r>
          </w:p>
        </w:tc>
      </w:tr>
      <w:tr w:rsidR="006174C3" w:rsidRPr="006174C3" w14:paraId="35BBD14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4A93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A83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Конфидент это: </w:t>
            </w:r>
          </w:p>
        </w:tc>
      </w:tr>
      <w:tr w:rsidR="006174C3" w:rsidRPr="006174C3" w14:paraId="27ACCAD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75AB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00FD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происхождения товара определяется:</w:t>
            </w:r>
          </w:p>
        </w:tc>
      </w:tr>
      <w:tr w:rsidR="006174C3" w:rsidRPr="006174C3" w14:paraId="7437AFB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EFC6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6C105" w14:textId="2619ED1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Происхождение товаров </w:t>
            </w:r>
            <w:r w:rsidR="002E73EF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подтверждается:</w:t>
            </w:r>
          </w:p>
        </w:tc>
      </w:tr>
      <w:tr w:rsidR="006174C3" w:rsidRPr="006174C3" w14:paraId="1D5D821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D38A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3BBEE" w14:textId="04E6100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Декларация о происхождении товара </w:t>
            </w:r>
            <w:r w:rsidR="002E73EF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174C3" w:rsidRPr="006174C3" w14:paraId="19455C0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3692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669C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ввозных таможенных пошлин в отношении товаров, страна происхождения которых является членом ВТО, применяются:</w:t>
            </w:r>
          </w:p>
        </w:tc>
      </w:tr>
      <w:tr w:rsidR="006174C3" w:rsidRPr="006174C3" w14:paraId="719AB93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9274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3BBD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Стоимость импорта оценивается на основе цены:</w:t>
            </w:r>
          </w:p>
        </w:tc>
      </w:tr>
      <w:tr w:rsidR="006174C3" w:rsidRPr="006174C3" w14:paraId="2C6B92C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F779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B161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экспорта оценивается на основе цены:</w:t>
            </w:r>
          </w:p>
        </w:tc>
      </w:tr>
      <w:tr w:rsidR="006174C3" w:rsidRPr="006174C3" w14:paraId="014E531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B948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D8830" w14:textId="0D85A561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по уплате ввозных таможенных пошлин, налогов, специальных, антидемпинговых, компенсационных пошлин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прибытии товаров на таможенную территорию ЕАЭС, возникает: </w:t>
            </w:r>
          </w:p>
        </w:tc>
      </w:tr>
      <w:tr w:rsidR="006174C3" w:rsidRPr="006174C3" w14:paraId="741B484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5341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B9DA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декларанта по уплате условно начисленных ввозных таможенных пошлин и налогов прекращается:</w:t>
            </w:r>
          </w:p>
        </w:tc>
      </w:tr>
      <w:tr w:rsidR="006174C3" w:rsidRPr="006174C3" w14:paraId="369663B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1782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C5E3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по уплате вывозных таможенных пошлин, возникает у декларанта:</w:t>
            </w:r>
          </w:p>
        </w:tc>
      </w:tr>
      <w:tr w:rsidR="006174C3" w:rsidRPr="006174C3" w14:paraId="5ABF827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BCB6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8090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происхождения товаров не требуется:</w:t>
            </w:r>
          </w:p>
        </w:tc>
      </w:tr>
      <w:tr w:rsidR="006174C3" w:rsidRPr="006174C3" w14:paraId="47F7B03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C49F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F9BC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помещении продуктов переработки под таможенную процедуру выпуска для внутреннего потребления ввозные таможенные пошлины исчисляются исходя из: </w:t>
            </w:r>
          </w:p>
        </w:tc>
      </w:tr>
      <w:tr w:rsidR="006174C3" w:rsidRPr="006174C3" w14:paraId="2D24688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F9A5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131E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Документом о происхождении товара является: </w:t>
            </w:r>
          </w:p>
        </w:tc>
      </w:tr>
      <w:tr w:rsidR="006174C3" w:rsidRPr="006174C3" w14:paraId="76B1941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9BA7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3110B" w14:textId="64A300E8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товаров, временное нахождение и использование которых на таможенной территории ЕАЭС в соответствии с таможенной процедурой временного ввоза (допуска) допускаются без уплаты ввозных таможенных пошлин, налогов,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определяются:</w:t>
            </w:r>
          </w:p>
        </w:tc>
      </w:tr>
      <w:tr w:rsidR="006174C3" w:rsidRPr="006174C3" w14:paraId="32AF68D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BCA1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4BEF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частичной уплате ввозных таможенных пошлин, налогов за каждый календарный месяц (полный или неполный) периода времени, подлежат уплате в размере:</w:t>
            </w:r>
          </w:p>
        </w:tc>
      </w:tr>
      <w:tr w:rsidR="006174C3" w:rsidRPr="006174C3" w14:paraId="4A09162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6E3A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7DFF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частичной уплате ввозных таможенных пошлин, налогов сумма ввозных таможенных пошлин, налогов по выбору декларанта может уплачиваться периодически, не менее чем: </w:t>
            </w:r>
          </w:p>
        </w:tc>
      </w:tr>
      <w:tr w:rsidR="006174C3" w:rsidRPr="006174C3" w14:paraId="1BDB344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47C5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2CDBB" w14:textId="6ABDFB0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завершении либо прекращении действия таможенной процедуры временного ввоза (допуска)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суммы ввозных таможенных пошлин, налогов, уплаченные и (или) взысканные за период применения частичной уплаты ввозных таможенных пошлин, налогов, возврату (зачету): </w:t>
            </w:r>
          </w:p>
        </w:tc>
      </w:tr>
      <w:tr w:rsidR="006174C3" w:rsidRPr="006174C3" w14:paraId="6BD614B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1949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DFD9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по уплате ввозных таможенных пошлин, налогов, специальных, антидемпинговых, компенсационных пошлин в отношении товаров, перемещаемых трубопроводным транспортом, с момента регистрации таможенным органом временной таможенной декларации возникает:</w:t>
            </w:r>
          </w:p>
        </w:tc>
      </w:tr>
      <w:tr w:rsidR="006174C3" w:rsidRPr="006174C3" w14:paraId="4D0D521F" w14:textId="77777777" w:rsidTr="002E73EF">
        <w:trPr>
          <w:trHeight w:val="13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5BDB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C24D2" w14:textId="160AD964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целей исчисления и уплаты ввозных таможенных пошлин, налогов, специальных, антидемпинговых, компенсационных пошлин, при перемещаемых трубопроводным транспортом, применяются ставки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ввозных таможенных пошлин, налогов, специальных, антидемпинговых, компенсационных пошлин, действующие: </w:t>
            </w:r>
          </w:p>
        </w:tc>
      </w:tr>
      <w:tr w:rsidR="006174C3" w:rsidRPr="006174C3" w14:paraId="17D55C1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4543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EA8F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физические лица вправе временно ввозить на таможенную территорию ЕАЭС транспортные средства для личного пользования, зарегистрированные на территории иностранных государств, на срок своего временного пребывания, с освобождением от уплаты таможенных платежей:</w:t>
            </w:r>
          </w:p>
        </w:tc>
      </w:tr>
      <w:tr w:rsidR="006174C3" w:rsidRPr="006174C3" w14:paraId="119D684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B571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9F58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пошлины, налоги уплачиваются физическими лицами при таможенном декларировании товаров для личного пользования в письменной форме на основании:</w:t>
            </w:r>
          </w:p>
        </w:tc>
      </w:tr>
      <w:tr w:rsidR="006174C3" w:rsidRPr="006174C3" w14:paraId="3485D80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7428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F950D" w14:textId="17A7A8FE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Товары для личного пользования, перемещаемые через таможенную границу, с освобождением от уплаты таможенных пошлин и налогов, пересылаемые в международных почтовых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отправлениях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174C3" w:rsidRPr="006174C3" w14:paraId="5985753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E841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EAC50" w14:textId="4208A975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для личного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 исключением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этилового спирта,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алкогольных напитков,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пива, неделимых товаров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личного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пользования), ввозимые в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сопровождаемом и (или)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несопровождаемом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багаже воздушным видом</w:t>
            </w:r>
            <w:r w:rsidR="00194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транспорта, с уплатой таможенных пошлин и налогов:</w:t>
            </w:r>
          </w:p>
        </w:tc>
      </w:tr>
      <w:tr w:rsidR="006174C3" w:rsidRPr="006174C3" w14:paraId="4D78CF0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EBE5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9A12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подлежат таможенному декларированию в письменной форме при единовременном ввозе наличных денежных средств и (или) дорожных чеков на общую сумму, равную либо не превышающую в эквиваленте:</w:t>
            </w:r>
          </w:p>
        </w:tc>
      </w:tr>
      <w:tr w:rsidR="006174C3" w:rsidRPr="006174C3" w14:paraId="19A2E7C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C1D2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775E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единовременном ввозе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подачи:</w:t>
            </w:r>
          </w:p>
        </w:tc>
      </w:tr>
      <w:tr w:rsidR="006174C3" w:rsidRPr="006174C3" w14:paraId="5BEE895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179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F320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порядок заполнения таможенной декларации определяются решением:</w:t>
            </w:r>
          </w:p>
        </w:tc>
      </w:tr>
      <w:tr w:rsidR="006174C3" w:rsidRPr="006174C3" w14:paraId="483E902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87A5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964D8" w14:textId="56EF9EE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документ удостоверяет страну происхождения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Исламской Республики Иран</w:t>
            </w:r>
          </w:p>
        </w:tc>
      </w:tr>
      <w:tr w:rsidR="006174C3" w:rsidRPr="006174C3" w14:paraId="7AE17F4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C1DE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4E210" w14:textId="37286B0A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документ удостоверяет страну происхождения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Социалистической Республики Вьетнам</w:t>
            </w:r>
          </w:p>
        </w:tc>
      </w:tr>
      <w:tr w:rsidR="006174C3" w:rsidRPr="006174C3" w14:paraId="6932036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C2C7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3C10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Жалоба на Уведомление, направленное таможенным органом, подается в уполномоченный государственный орган в сфере таможенного дела в срок: </w:t>
            </w:r>
          </w:p>
        </w:tc>
      </w:tr>
      <w:tr w:rsidR="006174C3" w:rsidRPr="006174C3" w14:paraId="1627615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9BE5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8F3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пошлины, налоги не уплачиваются, если общая таможенная стоимость товаров, ввозимых на таможенную территорию ЕАЭС в течение одной недели в адрес одного получателя, не превышает суммы, эквивалентной:</w:t>
            </w:r>
          </w:p>
        </w:tc>
      </w:tr>
      <w:tr w:rsidR="006174C3" w:rsidRPr="006174C3" w14:paraId="6485367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F2BA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9F9E9" w14:textId="0717EB8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о происхождении товара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174C3" w:rsidRPr="006174C3" w14:paraId="0EF7B2E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820E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2AF9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Сборы за таможенные операции при декларировании товаров и транспортных средств не уплачиваются при заявлении таможенной процедуры:</w:t>
            </w:r>
          </w:p>
        </w:tc>
      </w:tr>
      <w:tr w:rsidR="006174C3" w:rsidRPr="006174C3" w14:paraId="2DB85F2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77A2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6C88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таможенное сопровождение каждого транспортного средства, перевозящего товары, взимаются таможенные сборы в размере:</w:t>
            </w:r>
          </w:p>
        </w:tc>
      </w:tr>
      <w:tr w:rsidR="006174C3" w:rsidRPr="006174C3" w14:paraId="76024F5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823A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CAEF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льгота это:</w:t>
            </w:r>
          </w:p>
        </w:tc>
      </w:tr>
      <w:tr w:rsidR="006174C3" w:rsidRPr="006174C3" w14:paraId="498B96C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B28A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288EC" w14:textId="07E29C94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исчисления таможенных пошлин, налогов применяются ставки,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действующие: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42DA89B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54B3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2F91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ставки таможенной пошлины зависит от: </w:t>
            </w:r>
          </w:p>
        </w:tc>
      </w:tr>
      <w:tr w:rsidR="006174C3" w:rsidRPr="006174C3" w14:paraId="17003B8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34C8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C100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сезонных таможенных пошлин утверждаются:</w:t>
            </w:r>
          </w:p>
        </w:tc>
      </w:tr>
      <w:tr w:rsidR="006174C3" w:rsidRPr="006174C3" w14:paraId="5F2713F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8997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4218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Косвенные налоги:</w:t>
            </w:r>
          </w:p>
        </w:tc>
      </w:tr>
      <w:tr w:rsidR="006174C3" w:rsidRPr="006174C3" w14:paraId="6987EAC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6592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7064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Налоговым кодексом Кыргызской Республики освобождаются от НДС товары, ввозимые:</w:t>
            </w:r>
          </w:p>
        </w:tc>
      </w:tr>
      <w:tr w:rsidR="006174C3" w:rsidRPr="006174C3" w14:paraId="1126BBD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6446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B3682" w14:textId="2355AE22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освобождения от уплаты НДС для целей учета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основу для исчисления НДС условно начисленные суммы таможенных пошлин и акцизов:</w:t>
            </w:r>
          </w:p>
        </w:tc>
      </w:tr>
      <w:tr w:rsidR="006174C3" w:rsidRPr="006174C3" w14:paraId="3E255D7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1242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518C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 штрафов за нарушение таможенных правил перечисляются:</w:t>
            </w:r>
          </w:p>
        </w:tc>
      </w:tr>
      <w:tr w:rsidR="006174C3" w:rsidRPr="006174C3" w14:paraId="7B36631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08FA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2D9B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таможенным сборам относятся:</w:t>
            </w:r>
          </w:p>
        </w:tc>
      </w:tr>
      <w:tr w:rsidR="006174C3" w:rsidRPr="006174C3" w14:paraId="7A2B518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3887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7693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таможенных платежей</w:t>
            </w:r>
          </w:p>
        </w:tc>
      </w:tr>
      <w:tr w:rsidR="006174C3" w:rsidRPr="006174C3" w14:paraId="4F576B2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42C0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A929D" w14:textId="3188979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таможенный орган при обнаружении факта излишней уплаты или излишнего взыскания таможенных платежей сообщить плательщику об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 факте:</w:t>
            </w:r>
          </w:p>
        </w:tc>
      </w:tr>
      <w:tr w:rsidR="006174C3" w:rsidRPr="006174C3" w14:paraId="523292C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7648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87E5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обнаружении факта излишней уплаты или излишнего взыскания таможенных платежей таможенный орган обязан сообщить плательщику о сумме излишне уплаченных или излишне взысканных таможенных платежей:</w:t>
            </w:r>
          </w:p>
        </w:tc>
      </w:tr>
      <w:tr w:rsidR="006174C3" w:rsidRPr="006174C3" w14:paraId="669D450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60D0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F7D7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Ввозимые на территорию КР грузы гуманитарного характера освобождаются от взимания:</w:t>
            </w:r>
          </w:p>
        </w:tc>
      </w:tr>
      <w:tr w:rsidR="006174C3" w:rsidRPr="006174C3" w14:paraId="7BBEBD9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DEE9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7EB6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ставки акцизного налога утверждаются:</w:t>
            </w:r>
          </w:p>
        </w:tc>
      </w:tr>
      <w:tr w:rsidR="006174C3" w:rsidRPr="006174C3" w14:paraId="26B83E8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CF8C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145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существует методов таможенной оценки ввозимых товаров:</w:t>
            </w:r>
          </w:p>
        </w:tc>
      </w:tr>
      <w:tr w:rsidR="006174C3" w:rsidRPr="006174C3" w14:paraId="392BDA1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468A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EFEA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Освобождается ли ввоз национальной валюты и иностранной валюты от взимания сборов за совершение таможенными органами таможенных операций, связанных с выпуском товаров:</w:t>
            </w:r>
          </w:p>
        </w:tc>
      </w:tr>
      <w:tr w:rsidR="006174C3" w:rsidRPr="006174C3" w14:paraId="2335FD5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A1EC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CDA78" w14:textId="7079056A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платежи взимаются при экспорте товара:</w:t>
            </w:r>
          </w:p>
        </w:tc>
      </w:tr>
      <w:tr w:rsidR="006174C3" w:rsidRPr="006174C3" w14:paraId="5348CD6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3F07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C7EC9" w14:textId="6DD1949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документ удостоверяет страну происхождения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СНГ:</w:t>
            </w:r>
          </w:p>
        </w:tc>
      </w:tr>
      <w:tr w:rsidR="006174C3" w:rsidRPr="006174C3" w14:paraId="5924072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C769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DF24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Товар, ввозимый в качестве основного средства, освобождается от НДС, если его таможенная стоимость:</w:t>
            </w:r>
          </w:p>
        </w:tc>
      </w:tr>
      <w:tr w:rsidR="006174C3" w:rsidRPr="006174C3" w14:paraId="6F6C4C9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22A1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5C1E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 по форме и реквизитам должен отвечать:</w:t>
            </w:r>
          </w:p>
        </w:tc>
      </w:tr>
      <w:tr w:rsidR="006174C3" w:rsidRPr="006174C3" w14:paraId="235ADF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384B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63E8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Включается ли комиссионное вознаграждение по закупке товара в таможенную стоимость:</w:t>
            </w:r>
          </w:p>
        </w:tc>
      </w:tr>
      <w:tr w:rsidR="006174C3" w:rsidRPr="006174C3" w14:paraId="0B3405C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010C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085A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таможенная стоимость?</w:t>
            </w:r>
          </w:p>
        </w:tc>
      </w:tr>
      <w:tr w:rsidR="006174C3" w:rsidRPr="006174C3" w14:paraId="34EECCB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D656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8D5C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таможенный тариф ЕАЭС-это:</w:t>
            </w:r>
          </w:p>
        </w:tc>
      </w:tr>
      <w:tr w:rsidR="006174C3" w:rsidRPr="006174C3" w14:paraId="355923B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0B85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CA10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таможенные платежи не уплачиваются при экспорте товара?</w:t>
            </w:r>
          </w:p>
        </w:tc>
      </w:tr>
      <w:tr w:rsidR="006174C3" w:rsidRPr="006174C3" w14:paraId="0AAB3B8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CDFF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95D4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Налоговой базой для целей исчисления таможенных пошлин и налогов являются:</w:t>
            </w:r>
          </w:p>
        </w:tc>
      </w:tr>
      <w:tr w:rsidR="006174C3" w:rsidRPr="006174C3" w14:paraId="048649E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6F39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AFFD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Отсрочка или рассрочка уплаты таможенных платежей не предоставляется в случаях, если в отношении лица, претендующего на предоставление отсрочки или рассрочки:</w:t>
            </w:r>
          </w:p>
        </w:tc>
      </w:tr>
      <w:tr w:rsidR="006174C3" w:rsidRPr="006174C3" w14:paraId="7A3BA76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DF87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2978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проценты начисляются за предоставление отсрочки или рассрочки:</w:t>
            </w:r>
          </w:p>
        </w:tc>
      </w:tr>
      <w:tr w:rsidR="006174C3" w:rsidRPr="006174C3" w14:paraId="66C766C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2DFD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1C31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неуплате таможенных платежей в установленные сроки (просрочке) уплачивается пеня:</w:t>
            </w:r>
          </w:p>
        </w:tc>
      </w:tr>
      <w:tr w:rsidR="006174C3" w:rsidRPr="006174C3" w14:paraId="223E175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FF84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496E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депозита осуществляется при условии:</w:t>
            </w:r>
          </w:p>
        </w:tc>
      </w:tr>
      <w:tr w:rsidR="006174C3" w:rsidRPr="006174C3" w14:paraId="578E2F6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1AB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216B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таможенных платежей обеспечивается следующими способами:</w:t>
            </w:r>
          </w:p>
        </w:tc>
      </w:tr>
      <w:tr w:rsidR="006174C3" w:rsidRPr="006174C3" w14:paraId="40BF38A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DD38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953C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объектом обложения таможенными пошлинами и налогами:</w:t>
            </w:r>
          </w:p>
        </w:tc>
      </w:tr>
      <w:tr w:rsidR="006174C3" w:rsidRPr="006174C3" w14:paraId="04EEB56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C5BB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68D7C" w14:textId="45BD87D5" w:rsidR="006174C3" w:rsidRPr="006174C3" w:rsidRDefault="00C411F5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уплату таможенных платежей: </w:t>
            </w:r>
          </w:p>
        </w:tc>
      </w:tr>
      <w:tr w:rsidR="006174C3" w:rsidRPr="006174C3" w14:paraId="76323BF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100D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AE1B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определения таможенной стоимости по цене сделки с идентичными товарами и соблюдения всех требований используется цена:</w:t>
            </w:r>
          </w:p>
        </w:tc>
      </w:tr>
      <w:tr w:rsidR="006174C3" w:rsidRPr="006174C3" w14:paraId="09B7F53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350B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B67B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преференция это:</w:t>
            </w:r>
          </w:p>
        </w:tc>
      </w:tr>
      <w:tr w:rsidR="006174C3" w:rsidRPr="006174C3" w14:paraId="265A89C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7E7C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35CC3" w14:textId="73E56DA8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признаки используются при определении таможенной стоимости,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методу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цене сделки с однородными товарами:</w:t>
            </w:r>
          </w:p>
        </w:tc>
      </w:tr>
      <w:tr w:rsidR="006174C3" w:rsidRPr="006174C3" w14:paraId="30B86D0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417D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912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случаях страна происхождения может удостоверяться декларацией страны происхождения:</w:t>
            </w:r>
          </w:p>
        </w:tc>
      </w:tr>
      <w:tr w:rsidR="006174C3" w:rsidRPr="006174C3" w14:paraId="4F412B4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C4F6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E3D4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ли факт взаимозависимости между участниками сделки достаточным основанием для того, чтобы считать цену сделки неприемлемой, при определении таможенной стоимости по первому методу: </w:t>
            </w:r>
          </w:p>
        </w:tc>
      </w:tr>
      <w:tr w:rsidR="006174C3" w:rsidRPr="006174C3" w14:paraId="677E5F0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6FB6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7240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Объем, метод и порядок распределения тарифной квоты в отношении ввозимых товаров между участниками внешнеторговой деятельности определяются:</w:t>
            </w:r>
          </w:p>
        </w:tc>
      </w:tr>
      <w:tr w:rsidR="006174C3" w:rsidRPr="006174C3" w14:paraId="67EB43C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FC5B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1C0B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Ввоз товаров на территорию КР в рамках тарифных квот для внутреннего потребления осуществляется на основании:</w:t>
            </w:r>
          </w:p>
        </w:tc>
      </w:tr>
      <w:tr w:rsidR="006174C3" w:rsidRPr="006174C3" w14:paraId="18BB517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35F6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03B9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помещении товаров под таможенные процедуры свободной таможенной зоны, свободного склада или таможенного склада от таможенной пошлины и иных налогов освобождаются только:</w:t>
            </w:r>
          </w:p>
        </w:tc>
      </w:tr>
      <w:tr w:rsidR="006174C3" w:rsidRPr="006174C3" w14:paraId="25FAC4E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1503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F563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таможенной процедуры временного ввоза/вывоза освобождение от уплаты таможенных платежей применяется только в отношении:</w:t>
            </w:r>
          </w:p>
        </w:tc>
      </w:tr>
      <w:tr w:rsidR="006174C3" w:rsidRPr="006174C3" w14:paraId="18B2108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0E51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10037" w14:textId="0A5387FB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Сборы за совершение таможенными органами таможенных операций, связанных с выпуском товаров, взимаются в размере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2E6F5F0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1D1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F2B5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происхождении товаров:</w:t>
            </w:r>
          </w:p>
        </w:tc>
      </w:tr>
      <w:tr w:rsidR="006174C3" w:rsidRPr="006174C3" w14:paraId="1C40293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DBB5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958C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товарной партией подразумевается:</w:t>
            </w:r>
          </w:p>
        </w:tc>
      </w:tr>
      <w:tr w:rsidR="006174C3" w:rsidRPr="006174C3" w14:paraId="7C50E6A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9A3D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F5F8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Декларант вправе заявить сведения о товарах, содержащихся в одной товарной партии:</w:t>
            </w:r>
          </w:p>
        </w:tc>
      </w:tr>
      <w:tr w:rsidR="006174C3" w:rsidRPr="006174C3" w14:paraId="0BFEE7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CA2D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0627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товары находятся на поддонах, то такие поддоны заявляются вместе с декларируемыми товарами при условии, что:</w:t>
            </w:r>
          </w:p>
        </w:tc>
      </w:tr>
      <w:tr w:rsidR="006174C3" w:rsidRPr="006174C3" w14:paraId="2055370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6D6E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F881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решение по классификации товара в соответствии с единой Товарной номенклатурой внешнеэкономической деятельности таможенного союза подписывается:</w:t>
            </w:r>
          </w:p>
        </w:tc>
      </w:tr>
      <w:tr w:rsidR="006174C3" w:rsidRPr="006174C3" w14:paraId="0274B9C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C920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B359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определения таможенной стоимости по стоимости сделки с ввозимыми товарами не может быть применен, если:</w:t>
            </w:r>
          </w:p>
        </w:tc>
      </w:tr>
      <w:tr w:rsidR="006174C3" w:rsidRPr="006174C3" w14:paraId="3D72D7A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7E52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FE00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Стоимостью сделки с идентичными или однородными товарами является таможенная стоимость этих товаров, ранее определенная:</w:t>
            </w:r>
          </w:p>
        </w:tc>
      </w:tr>
      <w:tr w:rsidR="006174C3" w:rsidRPr="006174C3" w14:paraId="42BB789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894A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BF38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товаров для личного пользования определяется на основании заявленной физическим лицом стоимости таких товаров в:</w:t>
            </w:r>
          </w:p>
        </w:tc>
      </w:tr>
      <w:tr w:rsidR="006174C3" w:rsidRPr="006174C3" w14:paraId="03A6198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ED35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E5BD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Ввозимые на территорию КР товары в качестве гранта освобождаются от взимания:</w:t>
            </w:r>
          </w:p>
        </w:tc>
      </w:tr>
      <w:tr w:rsidR="006174C3" w:rsidRPr="006174C3" w14:paraId="6B1BEC4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E226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A21B6" w14:textId="71E0E755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выпуске товаров до подачи таможенной декларации обязанность по уплате ввозных таможенных пошлин, налогов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возникает у: </w:t>
            </w:r>
          </w:p>
        </w:tc>
      </w:tr>
      <w:tr w:rsidR="006174C3" w:rsidRPr="006174C3" w14:paraId="61F9E8C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348B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A6463" w14:textId="742D1461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Освобождаются от уплаты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НДС,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импортируемые на территорию Кыргызской Республики лекарственные средства, в том числе вакцины и лекарственные средства для животных, медицинские изделия, а также исходные материалы, используемые в производстве лекарственных средств, лекарственных средств для животных и медицинских изделий</w:t>
            </w:r>
          </w:p>
        </w:tc>
      </w:tr>
      <w:tr w:rsidR="006174C3" w:rsidRPr="006174C3" w14:paraId="3735256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3163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74D1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платежи, специальные, антидемпинговые, компенсационные пошлины подлежат уплате в следующие сроки:</w:t>
            </w:r>
          </w:p>
        </w:tc>
      </w:tr>
      <w:tr w:rsidR="006174C3" w:rsidRPr="006174C3" w14:paraId="7217CF9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997A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C697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Вывозные таможенные пошлины подлежат уплате:</w:t>
            </w:r>
          </w:p>
        </w:tc>
      </w:tr>
      <w:tr w:rsidR="006174C3" w:rsidRPr="006174C3" w14:paraId="48DE088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4361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AEC0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помещении под таможенную процедуру таможенного склада подакцизных товаров подлежит к уплате:</w:t>
            </w:r>
          </w:p>
        </w:tc>
      </w:tr>
      <w:tr w:rsidR="006174C3" w:rsidRPr="006174C3" w14:paraId="6772FBE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94B0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F2EC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хранения товаров на таможенном складе при их помещении под таможенную процедуру выпуска для внутреннего потребления таможенная стоимость товаров определяется:</w:t>
            </w:r>
          </w:p>
        </w:tc>
      </w:tr>
      <w:tr w:rsidR="006174C3" w:rsidRPr="006174C3" w14:paraId="21CC965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FAA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D7B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таможенных платежей может осуществляться путем внесения в кассу таможенного органа КР:</w:t>
            </w:r>
          </w:p>
        </w:tc>
      </w:tr>
      <w:tr w:rsidR="006174C3" w:rsidRPr="006174C3" w14:paraId="5BB87A8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06BA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E127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Авансовыми платежами признаются денежные средства (деньги), внесенные в счет уплаты предстоящих:</w:t>
            </w:r>
          </w:p>
        </w:tc>
      </w:tr>
      <w:tr w:rsidR="006174C3" w:rsidRPr="006174C3" w14:paraId="6C056ED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0CE6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B24F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корректировки декларации на товары,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носителе, порядок их заполнения определяются: </w:t>
            </w:r>
          </w:p>
        </w:tc>
      </w:tr>
      <w:tr w:rsidR="006174C3" w:rsidRPr="006174C3" w14:paraId="0F2F318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9416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E375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предоставлении отсрочки или рассрочки принимается в срок, не превышающий:</w:t>
            </w:r>
          </w:p>
        </w:tc>
      </w:tr>
      <w:tr w:rsidR="006174C3" w:rsidRPr="006174C3" w14:paraId="73B7495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AA3E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E11A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Отсрочка или рассрочка уплаты таможенных пошлин предоставляется в отношении товаров, помещаемых только под таможенную процедуру:</w:t>
            </w:r>
          </w:p>
        </w:tc>
      </w:tr>
      <w:tr w:rsidR="006174C3" w:rsidRPr="006174C3" w14:paraId="6682347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598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7534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взыскания таможенных платежей не должен превышать:</w:t>
            </w:r>
          </w:p>
        </w:tc>
      </w:tr>
      <w:tr w:rsidR="006174C3" w:rsidRPr="006174C3" w14:paraId="442AD70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38E4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5F37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Исчисление таможенных пошлин, налогов производится:</w:t>
            </w:r>
          </w:p>
        </w:tc>
      </w:tr>
      <w:tr w:rsidR="006174C3" w:rsidRPr="006174C3" w14:paraId="373E048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71E0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8A6A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должно быть направлено плательщику либо лицу, несущему в соответствии с Таможенным кодексом ЕАЭС солидарную обязанность по уплате таможенных платежей:</w:t>
            </w:r>
          </w:p>
        </w:tc>
      </w:tr>
      <w:tr w:rsidR="006174C3" w:rsidRPr="006174C3" w14:paraId="2336AC7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14B6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6480C" w14:textId="0A30371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требования, указанного в Уведомлении об уплате таможенных платежей,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6174C3" w:rsidRPr="006174C3" w14:paraId="633B1F5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3C66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EF71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органы вправе взыскивать таможенные платежи, в отношении которых таможенные платежи не уплачены, за счет товаров, если эти товары:</w:t>
            </w:r>
          </w:p>
        </w:tc>
      </w:tr>
      <w:tr w:rsidR="006174C3" w:rsidRPr="006174C3" w14:paraId="6A48A9A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E976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4721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взыскании сумм таможенных платежей за счет депозита таможенный орган письменно сообщает лицу, внесшему эти средства на счет этого органа, в течение:</w:t>
            </w:r>
          </w:p>
        </w:tc>
      </w:tr>
      <w:tr w:rsidR="006174C3" w:rsidRPr="006174C3" w14:paraId="56C803D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13D5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B0BF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Взыскание таможенных платежей за счет иного имущества плательщика производится в соответствии с:</w:t>
            </w:r>
          </w:p>
        </w:tc>
      </w:tr>
      <w:tr w:rsidR="006174C3" w:rsidRPr="006174C3" w14:paraId="369B92D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90C8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174D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уплате таможенных платежей признается безнадежным долгом в случаях:</w:t>
            </w:r>
          </w:p>
        </w:tc>
      </w:tr>
      <w:tr w:rsidR="006174C3" w:rsidRPr="006174C3" w14:paraId="33DF4FE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C902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215E9" w14:textId="128F5FB1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 уплаченные суммы таможенных платежей подлежат возврату таможенным органом по заявлению плательщика, которое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подается в таможенный орган, не позднее: </w:t>
            </w:r>
          </w:p>
        </w:tc>
      </w:tr>
      <w:tr w:rsidR="006174C3" w:rsidRPr="006174C3" w14:paraId="202CDCA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93CF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4A6B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депозита осуществляется при условии исполнения обязательства, обеспеченного депозитом, если заявление о возврате депозита подано в таможенный орган в течение:</w:t>
            </w:r>
          </w:p>
        </w:tc>
      </w:tr>
      <w:tr w:rsidR="006174C3" w:rsidRPr="006174C3" w14:paraId="512C850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8C2A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0B3B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помещении товаров под таможенную процедуру свободного склада обеспечение уплаты таможенных пошлин, налогов:</w:t>
            </w:r>
          </w:p>
        </w:tc>
      </w:tr>
      <w:tr w:rsidR="006174C3" w:rsidRPr="006174C3" w14:paraId="5961839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7FA8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3654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порядке производится взыскание в случае неуплаты или неполной уплаты таможенных платежей в установленные сроки:</w:t>
            </w:r>
          </w:p>
        </w:tc>
      </w:tr>
      <w:tr w:rsidR="006174C3" w:rsidRPr="006174C3" w14:paraId="2512FAB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27BD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6D41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количество перемещаемых товаров превышать количество, заявленное во временной декларации на товары:</w:t>
            </w:r>
          </w:p>
        </w:tc>
      </w:tr>
      <w:tr w:rsidR="006174C3" w:rsidRPr="006174C3" w14:paraId="6449653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8936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B78E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статус имеют условно выпущенные товары:</w:t>
            </w:r>
          </w:p>
        </w:tc>
      </w:tr>
      <w:tr w:rsidR="006174C3" w:rsidRPr="006174C3" w14:paraId="6A5C0CF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CFD7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5B70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истечении какого времени вступают в силу ставки таможенных пошлин после их официального опубликования:</w:t>
            </w:r>
          </w:p>
        </w:tc>
      </w:tr>
      <w:tr w:rsidR="006174C3" w:rsidRPr="006174C3" w14:paraId="2A7622D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A561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69670" w14:textId="38C533BA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целей исчисления таможенных пошлин, налогов предварительной таможенной декларации применяются ставки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таможенных пошлин, налогов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устанавливаемых:</w:t>
            </w:r>
          </w:p>
        </w:tc>
      </w:tr>
      <w:tr w:rsidR="006174C3" w:rsidRPr="006174C3" w14:paraId="7D680C8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3C8B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7947C" w14:textId="3B106B5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временно ввезенные товары для личного пользования находятся на таможенной территории ЕАЭС в связи с не вывозом по истечении установленного срока, в отношении таких товаров взимаются: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2D75E9F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425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F503D" w14:textId="3B8B87E4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пошлины, налоги уплачиваются физическими лицами при таможенном декларировании товаров для личного пользования в письменной форме на основании: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4C08D01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D45E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E9576" w14:textId="70B1F44F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 государств - членов таможенного союза вправе временно вывозить с таможенной территории ЕАЭС товары для личного пользования на срок: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7A03C5D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3144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E14E1" w14:textId="0B29496E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пошлины, налоги в отношении товаров для личного пользования, перемещаемых через таможенную границу, уплачиваются физическими лицами: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7B7E3CF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9BB9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EA50A" w14:textId="3AF70FD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декларации на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Инструкцией по заполнению формы корректировки декларации на товары, утвержденной: </w:t>
            </w:r>
          </w:p>
        </w:tc>
      </w:tr>
      <w:tr w:rsidR="006174C3" w:rsidRPr="006174C3" w14:paraId="25EB933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66CE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CE6B5" w14:textId="56C4DA1F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товары, содержащиеся в одной товарной партии, заявляются для помещения под разные таможенные процедуры, должны подаваться: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53BF04C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B2FF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D1802" w14:textId="23AD50CB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стоимости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сделки с ввозимыми товарами определяется как:</w:t>
            </w:r>
          </w:p>
        </w:tc>
      </w:tr>
      <w:tr w:rsidR="006174C3" w:rsidRPr="006174C3" w14:paraId="6653A3D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7306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84DF6" w14:textId="0A744D3E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товара рассчитывается:</w:t>
            </w:r>
          </w:p>
        </w:tc>
      </w:tr>
      <w:tr w:rsidR="006174C3" w:rsidRPr="006174C3" w14:paraId="4EF8632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1684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9C787" w14:textId="38C5653F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методу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зависит:</w:t>
            </w:r>
          </w:p>
        </w:tc>
      </w:tr>
      <w:tr w:rsidR="006174C3" w:rsidRPr="006174C3" w14:paraId="1C5373F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1AD1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9E283" w14:textId="67558813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методу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идентичным товарам, принимается если:</w:t>
            </w:r>
          </w:p>
        </w:tc>
      </w:tr>
      <w:tr w:rsidR="006174C3" w:rsidRPr="006174C3" w14:paraId="3FF70C1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3887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6311D" w14:textId="0445F7C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методу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однородным товарам, принимается если:</w:t>
            </w:r>
          </w:p>
        </w:tc>
      </w:tr>
      <w:tr w:rsidR="006174C3" w:rsidRPr="006174C3" w14:paraId="3A507AF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98819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F40AA" w14:textId="1F9A1905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методу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–вычитания стоимости, принимается если:</w:t>
            </w:r>
          </w:p>
        </w:tc>
      </w:tr>
      <w:tr w:rsidR="006174C3" w:rsidRPr="006174C3" w14:paraId="031792E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970C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94EF9" w14:textId="2A542D5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методу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5 -сложения стоимости, принимается если:</w:t>
            </w:r>
          </w:p>
        </w:tc>
      </w:tr>
      <w:tr w:rsidR="006174C3" w:rsidRPr="006174C3" w14:paraId="30B6504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A954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DD94E" w14:textId="4B40AC12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стоимость по методу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резервному, принимается если:</w:t>
            </w:r>
          </w:p>
        </w:tc>
      </w:tr>
      <w:tr w:rsidR="006174C3" w:rsidRPr="006174C3" w14:paraId="41DCE72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20CC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02FF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Базисные условия поставки при определении таможенной стоимости: </w:t>
            </w:r>
          </w:p>
        </w:tc>
      </w:tr>
      <w:tr w:rsidR="006174C3" w:rsidRPr="006174C3" w14:paraId="3C3684E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BB30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F1B49" w14:textId="30411D4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листа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сертификата формы СТ-1 о происхождении товара допускается в случае:</w:t>
            </w:r>
          </w:p>
        </w:tc>
      </w:tr>
      <w:tr w:rsidR="006174C3" w:rsidRPr="006174C3" w14:paraId="5D80930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5736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8F5F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Обязанность заявления, подтверждения и доказывания страны происхождения товара возложена: </w:t>
            </w:r>
          </w:p>
        </w:tc>
      </w:tr>
      <w:tr w:rsidR="006174C3" w:rsidRPr="006174C3" w14:paraId="256DD81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5DB1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225B9" w14:textId="01E20A4B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происхождении по форме «А» служит основанием:</w:t>
            </w:r>
          </w:p>
        </w:tc>
      </w:tr>
      <w:tr w:rsidR="006174C3" w:rsidRPr="006174C3" w14:paraId="5A64C8D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6BDF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1C8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происхождении по форме «А» служит основанием:</w:t>
            </w:r>
          </w:p>
        </w:tc>
      </w:tr>
      <w:tr w:rsidR="006174C3" w:rsidRPr="006174C3" w14:paraId="66F38F2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8B1E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D925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утрате сертификата о происхождении товара: </w:t>
            </w:r>
          </w:p>
        </w:tc>
      </w:tr>
      <w:tr w:rsidR="006174C3" w:rsidRPr="006174C3" w14:paraId="4265CFB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8E2C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0CAEE" w14:textId="53EEC284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Преференциальный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распространяется на:</w:t>
            </w:r>
          </w:p>
        </w:tc>
      </w:tr>
      <w:tr w:rsidR="006174C3" w:rsidRPr="006174C3" w14:paraId="4AD3961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FB09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5B73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Тарифные преференции представляются: </w:t>
            </w:r>
          </w:p>
        </w:tc>
      </w:tr>
      <w:tr w:rsidR="006174C3" w:rsidRPr="006174C3" w14:paraId="3D80274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1147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C0B7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тарифной преференцией понимается: </w:t>
            </w:r>
          </w:p>
        </w:tc>
      </w:tr>
      <w:tr w:rsidR="006174C3" w:rsidRPr="006174C3" w14:paraId="353D155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F82D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C61B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Кыргызская Республика предоставляет тарифные преференции: </w:t>
            </w:r>
          </w:p>
        </w:tc>
      </w:tr>
      <w:tr w:rsidR="006174C3" w:rsidRPr="006174C3" w14:paraId="19F2F28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7F05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AFAC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Перечни развивающихся и наименее развитых стран: </w:t>
            </w:r>
          </w:p>
        </w:tc>
      </w:tr>
      <w:tr w:rsidR="006174C3" w:rsidRPr="006174C3" w14:paraId="2023988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F80F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31544" w14:textId="447BF13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тарифной квоты по ввозимым товарам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определяет:</w:t>
            </w:r>
          </w:p>
        </w:tc>
      </w:tr>
      <w:tr w:rsidR="006174C3" w:rsidRPr="006174C3" w14:paraId="76BD99C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EA60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3CBC9" w14:textId="4A9C74F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квота,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мера регулирования ввоза, применяется в отношении товаров:</w:t>
            </w:r>
          </w:p>
        </w:tc>
      </w:tr>
      <w:tr w:rsidR="006174C3" w:rsidRPr="006174C3" w14:paraId="0F52F17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2987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F7687" w14:textId="605B9BE8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таможенных пошлин, установленные ЕТТ ЕАЭС, применяются в отношении товаров:</w:t>
            </w:r>
          </w:p>
        </w:tc>
      </w:tr>
      <w:tr w:rsidR="006174C3" w:rsidRPr="006174C3" w14:paraId="7A28964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5FC3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A3E66" w14:textId="7EFEE3F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уплаты таможенных платежей определяется из сумм:</w:t>
            </w:r>
          </w:p>
        </w:tc>
      </w:tr>
      <w:tr w:rsidR="006174C3" w:rsidRPr="006174C3" w14:paraId="3BC27D8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B4AF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6A4F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срока уплаты таможенных платежей производится:</w:t>
            </w:r>
          </w:p>
        </w:tc>
      </w:tr>
      <w:tr w:rsidR="006174C3" w:rsidRPr="006174C3" w14:paraId="5BDD855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69C0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BA4C9" w14:textId="20B19A3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Отсрочка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рассрочка уплаты таможенных платежей может предоставляться:</w:t>
            </w:r>
          </w:p>
        </w:tc>
      </w:tr>
      <w:tr w:rsidR="006174C3" w:rsidRPr="006174C3" w14:paraId="5711879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2328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9348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срок: </w:t>
            </w:r>
          </w:p>
        </w:tc>
      </w:tr>
      <w:tr w:rsidR="006174C3" w:rsidRPr="006174C3" w14:paraId="11197A4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CB16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ECA0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Предметом залога является:</w:t>
            </w:r>
          </w:p>
        </w:tc>
      </w:tr>
      <w:tr w:rsidR="006174C3" w:rsidRPr="006174C3" w14:paraId="2FCD467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5133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F16DF" w14:textId="4C9B84C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уплаты таможенных пошлин, налогов предоставляется:</w:t>
            </w:r>
          </w:p>
        </w:tc>
      </w:tr>
      <w:tr w:rsidR="006174C3" w:rsidRPr="006174C3" w14:paraId="1166E3A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470A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2D6C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Взыскание таможенных платежей производится:</w:t>
            </w:r>
          </w:p>
        </w:tc>
      </w:tr>
      <w:tr w:rsidR="006174C3" w:rsidRPr="006174C3" w14:paraId="27A2072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8DA4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9E63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Принудительное взыскание таможенных платежей производится: </w:t>
            </w:r>
          </w:p>
        </w:tc>
      </w:tr>
      <w:tr w:rsidR="006174C3" w:rsidRPr="006174C3" w14:paraId="2632801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932F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518BB" w14:textId="4BFAB32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просрочке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уплаты таможенных платежей в установленные сроки начисляется: </w:t>
            </w:r>
          </w:p>
        </w:tc>
      </w:tr>
      <w:tr w:rsidR="006174C3" w:rsidRPr="006174C3" w14:paraId="69BBE27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9017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A2FE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Арест имущества плательщика за несвоевременную уплату таможенных платежей может производиться: </w:t>
            </w:r>
          </w:p>
        </w:tc>
      </w:tr>
      <w:tr w:rsidR="006174C3" w:rsidRPr="006174C3" w14:paraId="39A1D9F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BE89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7B2C3" w14:textId="4CEF3B5F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Взыскание таможенных платежей за счет товаров, в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платежи не уплачены допускается:</w:t>
            </w:r>
          </w:p>
        </w:tc>
      </w:tr>
      <w:tr w:rsidR="006174C3" w:rsidRPr="006174C3" w14:paraId="06B65A4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41E5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BE2BE" w14:textId="044EE2B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таможенным платежам списывается в случае:</w:t>
            </w:r>
          </w:p>
        </w:tc>
      </w:tr>
      <w:tr w:rsidR="006174C3" w:rsidRPr="006174C3" w14:paraId="610351A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24C0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B9A81" w14:textId="45A5011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 уплаченные или взысканные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таможенные платежи подлежат возврату: </w:t>
            </w:r>
          </w:p>
        </w:tc>
      </w:tr>
      <w:tr w:rsidR="006174C3" w:rsidRPr="006174C3" w14:paraId="7ACE138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F769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638CF" w14:textId="14EFB5C3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излишне уплаченных или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взысканных таможенных платежей производится: </w:t>
            </w:r>
          </w:p>
        </w:tc>
      </w:tr>
      <w:tr w:rsidR="006174C3" w:rsidRPr="006174C3" w14:paraId="11259EB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FC9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6158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исполненного обязательством депозита может осуществляется таможенным органом: </w:t>
            </w:r>
          </w:p>
        </w:tc>
      </w:tr>
      <w:tr w:rsidR="006174C3" w:rsidRPr="006174C3" w14:paraId="6274BF0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57EF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45F9C" w14:textId="62AA651C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 возврата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 уплаченных или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взысканных таможенных платежей не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превышать:</w:t>
            </w:r>
          </w:p>
        </w:tc>
      </w:tr>
      <w:tr w:rsidR="006174C3" w:rsidRPr="006174C3" w14:paraId="0F728B3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099A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4558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нарушении срока возврата таможенному органу начисляются:</w:t>
            </w:r>
          </w:p>
        </w:tc>
      </w:tr>
      <w:tr w:rsidR="006174C3" w:rsidRPr="006174C3" w14:paraId="19E1FD2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38F0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2D56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Сборы за совершение таможенными органами таможенных операций, связанных с выпуском товаров уплачиваются: </w:t>
            </w:r>
          </w:p>
        </w:tc>
      </w:tr>
      <w:tr w:rsidR="006174C3" w:rsidRPr="006174C3" w14:paraId="3EF8090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8A8B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C4FA4" w14:textId="1794AB7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сборы за таможенное сопровождение уплачиваются: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23B09D9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FA2E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9006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Таможенные сборы, как правило, уплачиваются: </w:t>
            </w:r>
          </w:p>
        </w:tc>
      </w:tr>
      <w:tr w:rsidR="006174C3" w:rsidRPr="006174C3" w14:paraId="7F53795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AC2E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5282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Плательщиками таможенных пошлин, налогов являются</w:t>
            </w:r>
          </w:p>
        </w:tc>
      </w:tr>
      <w:tr w:rsidR="006174C3" w:rsidRPr="006174C3" w14:paraId="603F2DD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349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FC7C73" w14:textId="307AE84F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гарантия,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способ обеспечения уплаты таможенных платежей означает:</w:t>
            </w:r>
          </w:p>
        </w:tc>
      </w:tr>
      <w:tr w:rsidR="006174C3" w:rsidRPr="006174C3" w14:paraId="407D64B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E06F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F041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обеспечения уплаты таможенных платежей: </w:t>
            </w:r>
          </w:p>
        </w:tc>
      </w:tr>
      <w:tr w:rsidR="006174C3" w:rsidRPr="006174C3" w14:paraId="1A9A09D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E73D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EB60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способа обеспечения уплаты таможенных платежей: </w:t>
            </w:r>
          </w:p>
        </w:tc>
      </w:tr>
      <w:tr w:rsidR="006174C3" w:rsidRPr="006174C3" w14:paraId="5424C05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8CBD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089D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Обязанность по уплате таможенных платежей при помещении под таможенную процедуру: </w:t>
            </w:r>
          </w:p>
        </w:tc>
      </w:tr>
      <w:tr w:rsidR="006174C3" w:rsidRPr="006174C3" w14:paraId="6041E11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2BAA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F0FE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ставки таможенной пошлины зависит: </w:t>
            </w:r>
          </w:p>
        </w:tc>
      </w:tr>
      <w:tr w:rsidR="006174C3" w:rsidRPr="006174C3" w14:paraId="234FF73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516D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9BD4C" w14:textId="02E4D91A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преференции представляются товарам:</w:t>
            </w:r>
          </w:p>
        </w:tc>
      </w:tr>
      <w:tr w:rsidR="006174C3" w:rsidRPr="006174C3" w14:paraId="189C2B2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C7E8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FEB8C" w14:textId="0806C446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пошлины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подразделяются на следующие виды:</w:t>
            </w:r>
          </w:p>
        </w:tc>
      </w:tr>
      <w:tr w:rsidR="006174C3" w:rsidRPr="006174C3" w14:paraId="622B5EF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07A7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623E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ввозных таможенных пошлин – это:</w:t>
            </w:r>
          </w:p>
        </w:tc>
      </w:tr>
      <w:tr w:rsidR="006174C3" w:rsidRPr="006174C3" w14:paraId="0A63C6E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7A0E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53A21" w14:textId="6C9D3FFE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уплаты НДС освобождается импорт:</w:t>
            </w:r>
          </w:p>
        </w:tc>
      </w:tr>
      <w:tr w:rsidR="006174C3" w:rsidRPr="006174C3" w14:paraId="63F252B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2474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4A9CA" w14:textId="6F6493E4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уплаты НДС освобождается импорт:</w:t>
            </w:r>
          </w:p>
        </w:tc>
      </w:tr>
      <w:tr w:rsidR="006174C3" w:rsidRPr="006174C3" w14:paraId="642642A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B45D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408E6" w14:textId="3A159D8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уплаты НДС освобождается импорт основных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средств, осуществляемый сельскохозяйственным производителем:</w:t>
            </w:r>
          </w:p>
        </w:tc>
      </w:tr>
      <w:tr w:rsidR="006174C3" w:rsidRPr="006174C3" w14:paraId="4AF91BB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9195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D789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Налоговой базой по акцизу являются:</w:t>
            </w:r>
          </w:p>
        </w:tc>
      </w:tr>
      <w:tr w:rsidR="006174C3" w:rsidRPr="006174C3" w14:paraId="6DB6C64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91EE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3ABE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акцизного налога:</w:t>
            </w:r>
          </w:p>
        </w:tc>
      </w:tr>
      <w:tr w:rsidR="006174C3" w:rsidRPr="006174C3" w14:paraId="256A5DF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0D02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E63E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НДС в Кыргызской Республике составляет</w:t>
            </w:r>
          </w:p>
        </w:tc>
      </w:tr>
      <w:tr w:rsidR="006174C3" w:rsidRPr="006174C3" w14:paraId="7953431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2D10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9B14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таможенных сборов за совершение действий, связанных с выпуском товаров и транспортных средств не может превышать</w:t>
            </w:r>
          </w:p>
        </w:tc>
      </w:tr>
      <w:tr w:rsidR="006174C3" w:rsidRPr="006174C3" w14:paraId="35FD468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2AA9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6606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Отсрочка или рассрочка по уплате таможенных платежей не предоставляется, если в отношении лица:</w:t>
            </w:r>
          </w:p>
        </w:tc>
      </w:tr>
      <w:tr w:rsidR="006174C3" w:rsidRPr="006174C3" w14:paraId="4F4F192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8881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966F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Депозитный сертификат это: </w:t>
            </w:r>
          </w:p>
        </w:tc>
      </w:tr>
      <w:tr w:rsidR="006174C3" w:rsidRPr="006174C3" w14:paraId="270D2C1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57CD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3CF8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Основой внешнеэкономической сделки лица является:</w:t>
            </w:r>
          </w:p>
        </w:tc>
      </w:tr>
      <w:tr w:rsidR="006174C3" w:rsidRPr="006174C3" w14:paraId="0945F7C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10AC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661E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таможенной декларации код товара по Товарной номенклатуре внешнеэкономической деятельности указывается:</w:t>
            </w:r>
          </w:p>
        </w:tc>
      </w:tr>
      <w:tr w:rsidR="006174C3" w:rsidRPr="006174C3" w14:paraId="57DE340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FCE4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A82F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товарами ЕАЭС понимаются:</w:t>
            </w:r>
          </w:p>
        </w:tc>
      </w:tr>
      <w:tr w:rsidR="006174C3" w:rsidRPr="006174C3" w14:paraId="7CF549A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E36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CA29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торговля ЕАЭС:</w:t>
            </w:r>
          </w:p>
        </w:tc>
      </w:tr>
      <w:tr w:rsidR="006174C3" w:rsidRPr="006174C3" w14:paraId="33E53CB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7664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ABCA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Взаимная торговля ЕАЭС:</w:t>
            </w:r>
          </w:p>
        </w:tc>
      </w:tr>
      <w:tr w:rsidR="006174C3" w:rsidRPr="006174C3" w14:paraId="318BDAF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7530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A35B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Товарная номенклатура внешнеэкономической деятельности ЕАЭС (ТН ВЭД ЕАЭС) основана на:</w:t>
            </w:r>
          </w:p>
        </w:tc>
      </w:tr>
      <w:tr w:rsidR="006174C3" w:rsidRPr="006174C3" w14:paraId="10E2927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B162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CF43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разрядов в структуре классификационной группировки ТН ВЭД ЕАЭС имеет полное название структурного элемента: </w:t>
            </w:r>
          </w:p>
        </w:tc>
      </w:tr>
      <w:tr w:rsidR="006174C3" w:rsidRPr="006174C3" w14:paraId="14758BA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AA67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01F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знаков согласно ТН ВЭД ЕАЭС должен содержать код товара:</w:t>
            </w:r>
          </w:p>
        </w:tc>
      </w:tr>
      <w:tr w:rsidR="006174C3" w:rsidRPr="006174C3" w14:paraId="19CD7A5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A6B5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3D55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Статистическая стоимость товара:</w:t>
            </w:r>
          </w:p>
        </w:tc>
      </w:tr>
      <w:tr w:rsidR="006174C3" w:rsidRPr="006174C3" w14:paraId="65CFD28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B844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E200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Пересчет стоимости в доллары США осуществляется:</w:t>
            </w:r>
          </w:p>
        </w:tc>
      </w:tr>
      <w:tr w:rsidR="006174C3" w:rsidRPr="006174C3" w14:paraId="65DBB99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BABE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DAAB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Проверку правильности классификации товаров осуществляют:</w:t>
            </w:r>
          </w:p>
        </w:tc>
      </w:tr>
      <w:tr w:rsidR="006174C3" w:rsidRPr="006174C3" w14:paraId="20D7B4F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C11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E7489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выявления неверной классификации товаров решение по их классификации принимает:</w:t>
            </w:r>
          </w:p>
        </w:tc>
      </w:tr>
      <w:tr w:rsidR="006174C3" w:rsidRPr="006174C3" w14:paraId="4CCDDD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592B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19549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и давать разъяснения по классификации отдельных видов товаров имеют право:</w:t>
            </w:r>
          </w:p>
        </w:tc>
      </w:tr>
      <w:tr w:rsidR="006174C3" w:rsidRPr="006174C3" w14:paraId="2E5627D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A56A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A33E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 классификации товара в несобранном или разобранном виде принимается:</w:t>
            </w:r>
          </w:p>
        </w:tc>
      </w:tr>
      <w:tr w:rsidR="006174C3" w:rsidRPr="006174C3" w14:paraId="0E24748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634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7794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решение по классификации товаров по Товарной номенклатуре внешнеэкономической деятельности принимается:</w:t>
            </w:r>
          </w:p>
        </w:tc>
      </w:tr>
      <w:tr w:rsidR="006174C3" w:rsidRPr="006174C3" w14:paraId="7C6BDDD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65F4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27F5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решение принимается:</w:t>
            </w:r>
          </w:p>
        </w:tc>
      </w:tr>
      <w:tr w:rsidR="006174C3" w:rsidRPr="006174C3" w14:paraId="55B69DE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A1B2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195A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предварительного решения определяется:</w:t>
            </w:r>
          </w:p>
        </w:tc>
      </w:tr>
      <w:tr w:rsidR="006174C3" w:rsidRPr="006174C3" w14:paraId="32E775A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575C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3FD4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решение принимается в течение:</w:t>
            </w:r>
          </w:p>
        </w:tc>
      </w:tr>
      <w:tr w:rsidR="006174C3" w:rsidRPr="006174C3" w14:paraId="1402AAB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9C6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15B9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решение действует в течение:</w:t>
            </w:r>
          </w:p>
        </w:tc>
      </w:tr>
      <w:tr w:rsidR="006174C3" w:rsidRPr="006174C3" w14:paraId="7C63A0A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BC4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31904" w14:textId="5031A86B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подлежащие указанию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пассажирской таможенной декларации,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устанавливаются решением:</w:t>
            </w:r>
          </w:p>
        </w:tc>
      </w:tr>
      <w:tr w:rsidR="006174C3" w:rsidRPr="006174C3" w14:paraId="104F2ED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6ACE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35D4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декларации на товары устанавливается решением:</w:t>
            </w:r>
          </w:p>
        </w:tc>
      </w:tr>
      <w:tr w:rsidR="006174C3" w:rsidRPr="006174C3" w14:paraId="0B38112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495B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1773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декларация:</w:t>
            </w:r>
          </w:p>
        </w:tc>
      </w:tr>
      <w:tr w:rsidR="006174C3" w:rsidRPr="006174C3" w14:paraId="1B37ACB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64B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A400C" w14:textId="229B0EBF" w:rsidR="006174C3" w:rsidRPr="006174C3" w:rsidRDefault="00C411F5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Идентичные товары — это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товары:</w:t>
            </w:r>
          </w:p>
        </w:tc>
      </w:tr>
      <w:tr w:rsidR="006174C3" w:rsidRPr="006174C3" w14:paraId="60D4D4A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A52E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ABDEB" w14:textId="2C1DD474" w:rsidR="006174C3" w:rsidRPr="006174C3" w:rsidRDefault="00C411F5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товары — это</w:t>
            </w:r>
            <w:r w:rsidR="006174C3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товары:</w:t>
            </w:r>
          </w:p>
        </w:tc>
      </w:tr>
      <w:tr w:rsidR="006174C3" w:rsidRPr="006174C3" w14:paraId="7A8BA63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F2DA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6A2A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решение ГТС при МФ КР по ТН ВЭД действует на территории:</w:t>
            </w:r>
          </w:p>
        </w:tc>
      </w:tr>
      <w:tr w:rsidR="006174C3" w:rsidRPr="006174C3" w14:paraId="63D957C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5081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522EA" w14:textId="37DAC6E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Таможенная граница Евразийского экономического союза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174C3" w:rsidRPr="006174C3" w14:paraId="347B5F2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A49C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D7697" w14:textId="1ECC7A52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перемещения товаров через таможенную границу Евразийского экономического союза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174C3" w:rsidRPr="006174C3" w14:paraId="4839F89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DAB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E2D3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таможенно-тарифного регулирования – это: </w:t>
            </w:r>
          </w:p>
        </w:tc>
      </w:tr>
      <w:tr w:rsidR="006174C3" w:rsidRPr="006174C3" w14:paraId="4CAE2F3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28F9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CADA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осуществляющее от имени и по поручению декларанта или иного заинтересованного лица таможенные операции с товарами, это: </w:t>
            </w:r>
          </w:p>
        </w:tc>
      </w:tr>
      <w:tr w:rsidR="006174C3" w:rsidRPr="006174C3" w14:paraId="0C6014D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530A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79BC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правила «</w:t>
            </w:r>
            <w:r w:rsidRPr="00C4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Инкотермс 2020» устанавливают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174C3" w:rsidRPr="006174C3" w14:paraId="108528D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C0CA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EB51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право регулирует: </w:t>
            </w:r>
          </w:p>
        </w:tc>
      </w:tr>
      <w:tr w:rsidR="006174C3" w:rsidRPr="006174C3" w14:paraId="56B5A38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B930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4106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 из задач таможенных органов является: </w:t>
            </w:r>
          </w:p>
        </w:tc>
      </w:tr>
      <w:tr w:rsidR="006174C3" w:rsidRPr="006174C3" w14:paraId="778D1B5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FF5D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6497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Таможенный документ, включающий сведения о товарах и иные сведения, необходимые для выпуска товаров </w:t>
            </w:r>
          </w:p>
        </w:tc>
      </w:tr>
      <w:tr w:rsidR="006174C3" w:rsidRPr="006174C3" w14:paraId="7F13ED1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ED2E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D391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условиям помещения товаров под таможенную процедуру выпуска для внутреннего потребления относятся: </w:t>
            </w:r>
          </w:p>
        </w:tc>
      </w:tr>
      <w:tr w:rsidR="006174C3" w:rsidRPr="006174C3" w14:paraId="411BA4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C4F9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56C61" w14:textId="3CCAB5F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Таможенные операции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174C3" w:rsidRPr="006174C3" w14:paraId="4207B70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5A9B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CE4F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Таможенные документы заполняются на: </w:t>
            </w:r>
          </w:p>
        </w:tc>
      </w:tr>
      <w:tr w:rsidR="006174C3" w:rsidRPr="006174C3" w14:paraId="77D7874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4B04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EA6FF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прекращения функционирования магазина беспошлинной торговли товары, помещенные под таможенную процедуру беспошлинной торговли, подлежат помещению под иную таможенную процедуру в течение: </w:t>
            </w:r>
          </w:p>
        </w:tc>
      </w:tr>
      <w:tr w:rsidR="006174C3" w:rsidRPr="006174C3" w14:paraId="3F6E87A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E134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E5515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подлежащие ветеринарному, фитосанитарному и другим видам государственного контроля, могут быть помещены под таможенную процедуру:</w:t>
            </w:r>
          </w:p>
        </w:tc>
      </w:tr>
      <w:tr w:rsidR="006174C3" w:rsidRPr="006174C3" w14:paraId="66D6C34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777C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9AB9C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соблюдения условий использования товаров в соответствии с заявленной таможенной процедурой возлагается:</w:t>
            </w:r>
          </w:p>
        </w:tc>
      </w:tr>
      <w:tr w:rsidR="006174C3" w:rsidRPr="006174C3" w14:paraId="78ECB53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DE0B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2C49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таможенных процедур согласно Таможенного кодекса Евразийского экономического союза:</w:t>
            </w:r>
          </w:p>
        </w:tc>
      </w:tr>
      <w:tr w:rsidR="006174C3" w:rsidRPr="006174C3" w14:paraId="0EEFD69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0C91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F1D3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таможенной процедуры таможенного склада не может превышать </w:t>
            </w:r>
          </w:p>
        </w:tc>
      </w:tr>
      <w:tr w:rsidR="006174C3" w:rsidRPr="006174C3" w14:paraId="3E08DC7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8270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D74D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Совокупность норм, определяющих для целей таможенного регулирования условия и порядок использования товаров на таможенной территории Союза или за ее пределами </w:t>
            </w:r>
            <w:proofErr w:type="gramStart"/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174C3" w:rsidRPr="006174C3" w14:paraId="65517BF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D773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3AAF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временный ввоз на таможенную территорию Союза иностранными физическими лицами транспортных средств для личного пользования, зарегистрированных в государстве, не являющемся членом Союза, на срок:</w:t>
            </w:r>
          </w:p>
        </w:tc>
      </w:tr>
      <w:tr w:rsidR="006174C3" w:rsidRPr="006174C3" w14:paraId="1697144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CED0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EC20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временного вывоза товаров устанавливается:</w:t>
            </w:r>
          </w:p>
        </w:tc>
      </w:tr>
      <w:tr w:rsidR="006174C3" w:rsidRPr="006174C3" w14:paraId="785CE0C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221C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62F9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Таможенный транзит - таможенная процедура, в соответствии с которой товары перевозятся от таможенного органа отправления до таможенного органа назначения:</w:t>
            </w:r>
          </w:p>
        </w:tc>
      </w:tr>
      <w:tr w:rsidR="006174C3" w:rsidRPr="006174C3" w14:paraId="69FF60D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887E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2F07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товары, ввозимые субъектами СЭЗ на территорию СЭЗ, размещаются и используются на территории СЭЗ в соответствии с условиями таможенной процедуры:</w:t>
            </w:r>
          </w:p>
        </w:tc>
      </w:tr>
      <w:tr w:rsidR="006174C3" w:rsidRPr="006174C3" w14:paraId="4CFCC14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2012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2023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вне таможенной территории - таможенная процедура, при которой:</w:t>
            </w:r>
          </w:p>
        </w:tc>
      </w:tr>
      <w:tr w:rsidR="006174C3" w:rsidRPr="006174C3" w14:paraId="07D3ACB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019A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44F5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таможенных складов:</w:t>
            </w:r>
          </w:p>
        </w:tc>
      </w:tr>
      <w:tr w:rsidR="006174C3" w:rsidRPr="006174C3" w14:paraId="3C0E136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6D87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B56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полученные в результате операции по переработке товаров для внутреннего потребления:</w:t>
            </w:r>
          </w:p>
        </w:tc>
      </w:tr>
      <w:tr w:rsidR="006174C3" w:rsidRPr="006174C3" w14:paraId="193B37A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07E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9CB5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на товары используется при помещении товаров</w:t>
            </w:r>
          </w:p>
        </w:tc>
      </w:tr>
      <w:tr w:rsidR="006174C3" w:rsidRPr="006174C3" w14:paraId="442637F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1F6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E46F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Таможенный склад - таможенная процедура, при которой иностранные товары хранятся под таможенным контролем на таможенном складе:</w:t>
            </w:r>
          </w:p>
        </w:tc>
      </w:tr>
      <w:tr w:rsidR="006174C3" w:rsidRPr="006174C3" w14:paraId="14C8352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DF9B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0B18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помещенные под таможенную процедуру отказа в пользу государства, приобретают:</w:t>
            </w:r>
          </w:p>
        </w:tc>
      </w:tr>
      <w:tr w:rsidR="006174C3" w:rsidRPr="006174C3" w14:paraId="1C7430D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D001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8B4F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ввезенные товары должны находиться в фактическом владении и пользовании:</w:t>
            </w:r>
          </w:p>
        </w:tc>
      </w:tr>
      <w:tr w:rsidR="006174C3" w:rsidRPr="006174C3" w14:paraId="75D1EAE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192C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88F6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товаров под таможенную процедуру начинается с момента подачи таможенной декларации или заявления о выпуске товаров до подачи декларации на товары:</w:t>
            </w:r>
          </w:p>
        </w:tc>
      </w:tr>
      <w:tr w:rsidR="006174C3" w:rsidRPr="006174C3" w14:paraId="154F067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CCE2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E416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 обязан совершить таможенные операции, связанные с помещением товаров на временное хранение в течение:</w:t>
            </w:r>
          </w:p>
        </w:tc>
      </w:tr>
      <w:tr w:rsidR="006174C3" w:rsidRPr="006174C3" w14:paraId="119A7D3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725F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7894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операции, связанные с подачей таможенной декларации, и порядок их совершения, определены:</w:t>
            </w:r>
          </w:p>
        </w:tc>
      </w:tr>
      <w:tr w:rsidR="006174C3" w:rsidRPr="006174C3" w14:paraId="3728813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2ED7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CCE7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 переработке товаров в таможенной процедуре переработки для внутреннего потребления включают:</w:t>
            </w:r>
          </w:p>
        </w:tc>
      </w:tr>
      <w:tr w:rsidR="006174C3" w:rsidRPr="006174C3" w14:paraId="31FA65C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215B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7D53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перемещаемые через таможенную границу Союза, и иные товары в случаях, установленных Таможенным кодексом ЕАЭС,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</w:t>
            </w:r>
          </w:p>
        </w:tc>
      </w:tr>
      <w:tr w:rsidR="006174C3" w:rsidRPr="006174C3" w14:paraId="683E8F7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E9CB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EFF2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Реэкспорт - таможенная процедура, применяемая в отношении иностранных товаров и товаров Союза, в соответствии с которой иностранные товары вывозятся с таможенной территории Союза:</w:t>
            </w:r>
          </w:p>
        </w:tc>
      </w:tr>
      <w:tr w:rsidR="006174C3" w:rsidRPr="006174C3" w14:paraId="0CAF9E2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3D44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46DA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Иностранное лицо - </w:t>
            </w:r>
          </w:p>
        </w:tc>
      </w:tr>
      <w:tr w:rsidR="006174C3" w:rsidRPr="006174C3" w14:paraId="37735E4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2E2A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E327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Иностранные товары - </w:t>
            </w:r>
          </w:p>
        </w:tc>
      </w:tr>
      <w:tr w:rsidR="006174C3" w:rsidRPr="006174C3" w14:paraId="4EDC917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5334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CB7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перемещаемые через таможенную границу Союза, подлежат таможенному контролю в соответствии:</w:t>
            </w:r>
          </w:p>
        </w:tc>
      </w:tr>
      <w:tr w:rsidR="006174C3" w:rsidRPr="006174C3" w14:paraId="5AE16DA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5927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0D25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подразумевается под предварительной информацией?</w:t>
            </w:r>
          </w:p>
        </w:tc>
      </w:tr>
      <w:tr w:rsidR="006174C3" w:rsidRPr="006174C3" w14:paraId="103391A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78B3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55D2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информация используется таможенными органами:</w:t>
            </w:r>
          </w:p>
        </w:tc>
      </w:tr>
      <w:tr w:rsidR="006174C3" w:rsidRPr="006174C3" w14:paraId="3DF4CFE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6E65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F866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какого времени должна представляться предварительная информация, предполагаемая к ввозу на таможенную территорию автомобильным транспортом</w:t>
            </w:r>
          </w:p>
        </w:tc>
      </w:tr>
      <w:tr w:rsidR="006174C3" w:rsidRPr="006174C3" w14:paraId="23DD2E0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79AE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EFB5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каком языке представляется предварительная информация</w:t>
            </w:r>
          </w:p>
        </w:tc>
      </w:tr>
      <w:tr w:rsidR="006174C3" w:rsidRPr="006174C3" w14:paraId="0990F28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B417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C6A2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 определяется структура и формат предварительной информации, представляемой в виде электронного документа? </w:t>
            </w:r>
          </w:p>
        </w:tc>
      </w:tr>
      <w:tr w:rsidR="006174C3" w:rsidRPr="006174C3" w14:paraId="29C0FE6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4B36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4580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информация хранится в информационных системах таможенных органов в течении:</w:t>
            </w:r>
          </w:p>
        </w:tc>
      </w:tr>
      <w:tr w:rsidR="006174C3" w:rsidRPr="006174C3" w14:paraId="7D74B57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D49D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626A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ввозимые на таможенную территорию Союза, находятся под таможенным контролем:</w:t>
            </w:r>
          </w:p>
        </w:tc>
      </w:tr>
      <w:tr w:rsidR="006174C3" w:rsidRPr="006174C3" w14:paraId="541991E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1B0C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79E8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таможенного досмотра составляется:</w:t>
            </w:r>
          </w:p>
        </w:tc>
      </w:tr>
      <w:tr w:rsidR="006174C3" w:rsidRPr="006174C3" w14:paraId="56B14E6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E859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71AF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позднее:</w:t>
            </w:r>
          </w:p>
        </w:tc>
      </w:tr>
      <w:tr w:rsidR="006174C3" w:rsidRPr="006174C3" w14:paraId="0C15A1A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A218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637C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Таможенный контроль производится:</w:t>
            </w:r>
          </w:p>
        </w:tc>
      </w:tr>
      <w:tr w:rsidR="006174C3" w:rsidRPr="006174C3" w14:paraId="27D9AB9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6985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04A2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формам таможенного контроля относится:</w:t>
            </w:r>
          </w:p>
        </w:tc>
      </w:tr>
      <w:tr w:rsidR="006174C3" w:rsidRPr="006174C3" w14:paraId="3D9B5F8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959A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1880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мерам, обеспечивающим одновременно с проведением таможенного контроля, относятся: </w:t>
            </w:r>
          </w:p>
        </w:tc>
      </w:tr>
      <w:tr w:rsidR="006174C3" w:rsidRPr="006174C3" w14:paraId="47E68D1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BF39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BC66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выборе объектов таможенного контроля используется: </w:t>
            </w:r>
          </w:p>
        </w:tc>
      </w:tr>
      <w:tr w:rsidR="006174C3" w:rsidRPr="006174C3" w14:paraId="4247638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FB65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34C0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ли временный ввоз на таможенную территорию ЕАЭС физическими лицами государств-членов транспортных средств для личного пользования, зарегистрированных в государстве, не являющемся членом Союза?</w:t>
            </w:r>
          </w:p>
        </w:tc>
      </w:tr>
      <w:tr w:rsidR="006174C3" w:rsidRPr="006174C3" w14:paraId="051B0F5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32A5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BE05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ли продление срока временного ввоза на таможенную территорию Союза транспортных средств для личного пользования?</w:t>
            </w:r>
          </w:p>
        </w:tc>
      </w:tr>
      <w:tr w:rsidR="006174C3" w:rsidRPr="006174C3" w14:paraId="717814B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7BE3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82BE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 ввезенные транспортные средства международной перевозки, ввезенные на таможенную территорию ЕАЭС:</w:t>
            </w:r>
          </w:p>
        </w:tc>
      </w:tr>
      <w:tr w:rsidR="006174C3" w:rsidRPr="006174C3" w14:paraId="229702C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F1F8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A15E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органом определяется порядок совершения таможенных операций, связанных с продлением срока нахождения на таможенной территории ЕАЭС временно ввезенных транспортных средств международной перевозки? </w:t>
            </w:r>
          </w:p>
        </w:tc>
      </w:tr>
      <w:tr w:rsidR="006174C3" w:rsidRPr="006174C3" w14:paraId="48067BF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3620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5053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хранение товаров не применяется в отношении товаров, перемещаемых:</w:t>
            </w:r>
          </w:p>
        </w:tc>
      </w:tr>
      <w:tr w:rsidR="006174C3" w:rsidRPr="006174C3" w14:paraId="66BC25E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F13F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DC50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Транзитная декларация используется при помещении товаров</w:t>
            </w:r>
          </w:p>
        </w:tc>
      </w:tr>
      <w:tr w:rsidR="006174C3" w:rsidRPr="006174C3" w14:paraId="11DD941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828D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403A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определяется формы транзитной декларации, структуры и форматы электронной транзитной декларации и электронных видов транзитной декларации на бумажном носителе и порядки их заполнения?</w:t>
            </w:r>
          </w:p>
        </w:tc>
      </w:tr>
      <w:tr w:rsidR="006174C3" w:rsidRPr="006174C3" w14:paraId="560868F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7B9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85B6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подлежащие указанию в транзитной декларации: </w:t>
            </w:r>
          </w:p>
        </w:tc>
      </w:tr>
      <w:tr w:rsidR="006174C3" w:rsidRPr="006174C3" w14:paraId="6B0650D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0D6F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41494" w14:textId="68E252E1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на транспортное средство используется при таможенном декларировании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53FCBBE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881E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D4CEC" w14:textId="0764D9AD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Пассажирская таможенная декларация используется при таможенном декларировании товаров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335E356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128F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C7CD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принятия решения таможенным органом о проведении таможенного досмотра срок завершения таможенной процедуры таможенного транзита может быть продлен на время, необходимое для проведения таможенного досмотра, но не более чем:</w:t>
            </w:r>
          </w:p>
        </w:tc>
      </w:tr>
      <w:tr w:rsidR="006174C3" w:rsidRPr="006174C3" w14:paraId="6D2CF0C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3561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B31A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Союза, помещенные под таможенную процедуру таможенного транзита</w:t>
            </w:r>
          </w:p>
        </w:tc>
      </w:tr>
      <w:tr w:rsidR="006174C3" w:rsidRPr="006174C3" w14:paraId="0B71854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E71C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F33C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таможенного транзита не может превышать срок, определяемый из расчета:</w:t>
            </w:r>
          </w:p>
        </w:tc>
      </w:tr>
      <w:tr w:rsidR="006174C3" w:rsidRPr="006174C3" w14:paraId="20C9F4D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39D1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D2A3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таможенной процедуры таможенного транзита завершается после </w:t>
            </w:r>
          </w:p>
        </w:tc>
      </w:tr>
      <w:tr w:rsidR="006174C3" w:rsidRPr="006174C3" w14:paraId="5022406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2F36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FEC8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изъятия товаров, помещенных под таможенную процедуру, либо наложения ареста на такие товары в соответствии с законодательством государств-членов </w:t>
            </w:r>
          </w:p>
        </w:tc>
      </w:tr>
      <w:tr w:rsidR="006174C3" w:rsidRPr="006174C3" w14:paraId="3FDF0DB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C7F5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DE5A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 по уплате ввозных таможенных пошлин, налогов, специальных, антидемпинговых, компенсационных пошлин в отношении товаров, помещаемых под таможенную процедуру выпуска для внутреннего потребления, возникает у декларанта с момента</w:t>
            </w:r>
          </w:p>
        </w:tc>
      </w:tr>
      <w:tr w:rsidR="006174C3" w:rsidRPr="006174C3" w14:paraId="7EDEF44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E9A4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1330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Декларант вправе:</w:t>
            </w:r>
          </w:p>
        </w:tc>
      </w:tr>
      <w:tr w:rsidR="006174C3" w:rsidRPr="006174C3" w14:paraId="4C10669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EEB4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459A8" w14:textId="20367FD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свидетельства о включении в Реестр лиц, осуществляющих деятельность в качестве таможенного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перевозчика: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1EB30BF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C593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67855" w14:textId="0FED3DE5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Товары, отказываемые в пользу государства, приобретают статус товаров ЕАЭС с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момента: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4C3" w:rsidRPr="006174C3" w14:paraId="1383871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E568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A261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Таможенный осмотр помещений и территорий проводится при предъявлении...</w:t>
            </w:r>
          </w:p>
        </w:tc>
      </w:tr>
      <w:tr w:rsidR="006174C3" w:rsidRPr="006174C3" w14:paraId="1143D08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31FB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410C3" w14:textId="125570A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день считается днем помещения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товаров под таможенную процедуру?</w:t>
            </w:r>
          </w:p>
        </w:tc>
      </w:tr>
      <w:tr w:rsidR="006174C3" w:rsidRPr="006174C3" w14:paraId="14DEC80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45E2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DE3F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таможенная процедура не относится к таможенным процедурам экономического характера?</w:t>
            </w:r>
          </w:p>
        </w:tc>
      </w:tr>
      <w:tr w:rsidR="006174C3" w:rsidRPr="006174C3" w14:paraId="19B6361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BA95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BC29F" w14:textId="1601AB84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товары, помещенные под таможенную процедуру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выпуска для внутреннего потребления выпущены без фактического поступления сумм таможенных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платежей на счет таможенного органа?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6174C3" w:rsidRPr="006174C3" w14:paraId="7E22C8E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4D7A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22BB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таможенном декларировании, какие виды таможенной декларации применяются:</w:t>
            </w:r>
          </w:p>
        </w:tc>
      </w:tr>
      <w:tr w:rsidR="006174C3" w:rsidRPr="006174C3" w14:paraId="4B0F443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1B76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4FB72" w14:textId="1B44F5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выдает разрешение на операции </w:t>
            </w:r>
            <w:r w:rsidR="00C411F5"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товаров,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находящихся на временном хранении, связанных с отбором проб и (или) образцов товаров, исправлением поврежденной упаковки, вскрытием упаковки для определения количества и (или) характеристик товаров, а также на операции, необходимые для подготовки товаров к последующей перевозке (транспортировке)?</w:t>
            </w:r>
          </w:p>
        </w:tc>
      </w:tr>
      <w:tr w:rsidR="006174C3" w:rsidRPr="006174C3" w14:paraId="20D171A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D3B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C01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ли временное хранение товаров в помещениях, на складах, открытых площадках и иных территориях получателя товаров, а также в иных местах?</w:t>
            </w:r>
          </w:p>
        </w:tc>
      </w:tr>
      <w:tr w:rsidR="006174C3" w:rsidRPr="006174C3" w14:paraId="0EBF5AE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2B0D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734B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товаров – это </w:t>
            </w:r>
          </w:p>
        </w:tc>
      </w:tr>
      <w:tr w:rsidR="006174C3" w:rsidRPr="006174C3" w14:paraId="494FA77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F2FC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7BEC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ли выпуск товаров до подачи декларации на товары?</w:t>
            </w:r>
          </w:p>
        </w:tc>
      </w:tr>
      <w:tr w:rsidR="006174C3" w:rsidRPr="006174C3" w14:paraId="57E0FE1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7AC9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5C19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ли выпуск товаров до завершения проверки таможенных, иных документов и (или) сведений?</w:t>
            </w:r>
          </w:p>
        </w:tc>
      </w:tr>
      <w:tr w:rsidR="006174C3" w:rsidRPr="006174C3" w14:paraId="0049874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1C88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7822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ли выпуска товаров при назначении таможенной экспертизы?</w:t>
            </w:r>
          </w:p>
        </w:tc>
      </w:tr>
      <w:tr w:rsidR="006174C3" w:rsidRPr="006174C3" w14:paraId="1F4A9A2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6CE7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A61E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какой таможенной процедурой допускается выпуск товаров до подачи декларации на товары? </w:t>
            </w:r>
          </w:p>
        </w:tc>
      </w:tr>
      <w:tr w:rsidR="006174C3" w:rsidRPr="006174C3" w14:paraId="50ED1B6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D61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8DC0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Относятся ли товары, предназначенные для потребления и продажи пассажирам и членам экипажа воздушного судна, в качестве припасов?</w:t>
            </w:r>
          </w:p>
        </w:tc>
      </w:tr>
      <w:tr w:rsidR="006174C3" w:rsidRPr="006174C3" w14:paraId="3FFFD85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1471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FCD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таможенным процедурам, применяемым к транспортным средствам международной перевозки, относится … </w:t>
            </w:r>
          </w:p>
        </w:tc>
      </w:tr>
      <w:tr w:rsidR="006174C3" w:rsidRPr="006174C3" w14:paraId="1EF53AA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C139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9783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Любая деятельность в сфере таможенного дела должна осуществляться … </w:t>
            </w:r>
          </w:p>
        </w:tc>
      </w:tr>
      <w:tr w:rsidR="006174C3" w:rsidRPr="006174C3" w14:paraId="7E31BD9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7273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8B5C3" w14:textId="5FE83D90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Таможенные органы могут обращать товары и транспортные средства в государственную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собственность … </w:t>
            </w:r>
          </w:p>
        </w:tc>
      </w:tr>
      <w:tr w:rsidR="006174C3" w:rsidRPr="006174C3" w14:paraId="0E02C20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2920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930D1" w14:textId="59D632FE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ли мерой, обеспечения проведения таможенного контроля установление таможенным органом</w:t>
            </w:r>
            <w:r w:rsid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маршрута перевозки товаров? </w:t>
            </w:r>
          </w:p>
        </w:tc>
      </w:tr>
      <w:tr w:rsidR="006174C3" w:rsidRPr="006174C3" w14:paraId="2A5851D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B5DF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FABA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грузовые и иные операции в отношении товаров и транспортных средств, необходимые для проведения таможенного контроля?</w:t>
            </w:r>
          </w:p>
        </w:tc>
      </w:tr>
      <w:tr w:rsidR="006174C3" w:rsidRPr="006174C3" w14:paraId="72F5FD0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7DBC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6354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лица могут быть уполномоченными экономическими операторами?</w:t>
            </w:r>
          </w:p>
        </w:tc>
      </w:tr>
      <w:tr w:rsidR="006174C3" w:rsidRPr="006174C3" w14:paraId="3573429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86CC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1DE8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типов свидетельств о включении в реестр уполномоченных экономических операторов. Существуют?</w:t>
            </w:r>
          </w:p>
        </w:tc>
      </w:tr>
      <w:tr w:rsidR="006174C3" w:rsidRPr="006174C3" w14:paraId="788CD13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DF79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F3A4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специальных упрощений предусмотрено для свидетельства о включении в реестр уполномоченных экономических операторов второго типа?</w:t>
            </w:r>
          </w:p>
        </w:tc>
      </w:tr>
      <w:tr w:rsidR="006174C3" w:rsidRPr="006174C3" w14:paraId="6D5D89C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3608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B1FB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Таможенная проверка может быть:</w:t>
            </w:r>
          </w:p>
        </w:tc>
      </w:tr>
      <w:tr w:rsidR="006174C3" w:rsidRPr="006174C3" w14:paraId="6441402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C45C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DC81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камеральной проверки</w:t>
            </w:r>
          </w:p>
        </w:tc>
      </w:tr>
      <w:tr w:rsidR="006174C3" w:rsidRPr="006174C3" w14:paraId="7A1F395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68A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03AD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выездная таможенная проверка может быть начата </w:t>
            </w:r>
          </w:p>
        </w:tc>
      </w:tr>
      <w:tr w:rsidR="006174C3" w:rsidRPr="006174C3" w14:paraId="6EDECDF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E72DD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5B71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приостановления проведения выездной таможенной проверки не может превышать </w:t>
            </w:r>
          </w:p>
        </w:tc>
      </w:tr>
      <w:tr w:rsidR="006174C3" w:rsidRPr="006174C3" w14:paraId="78C8C69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0754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07BC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выездная таможенная проверка является</w:t>
            </w:r>
          </w:p>
        </w:tc>
      </w:tr>
      <w:tr w:rsidR="006174C3" w:rsidRPr="006174C3" w14:paraId="2D7FA16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8B95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B614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проведения плановой выездной таможенной проверки таможенные органы направляют проверяемому лицу</w:t>
            </w:r>
          </w:p>
        </w:tc>
      </w:tr>
      <w:tr w:rsidR="006174C3" w:rsidRPr="006174C3" w14:paraId="178ADC6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EF61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44AE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записка, на основании которой вносится предложение о проведении камеральной таможенной проверки направляется на рассмотрение</w:t>
            </w:r>
          </w:p>
        </w:tc>
      </w:tr>
      <w:tr w:rsidR="006174C3" w:rsidRPr="006174C3" w14:paraId="6CC8EE0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757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8A18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таможенные проверки проводятся на основании</w:t>
            </w:r>
          </w:p>
        </w:tc>
      </w:tr>
      <w:tr w:rsidR="006174C3" w:rsidRPr="006174C3" w14:paraId="186D598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FD79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F528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Таможенная проверка является одной из форм таможенного контроля</w:t>
            </w:r>
          </w:p>
        </w:tc>
      </w:tr>
      <w:tr w:rsidR="006174C3" w:rsidRPr="006174C3" w14:paraId="041B7D1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FBBF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B20F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таможенной проверки подписывается</w:t>
            </w:r>
          </w:p>
        </w:tc>
      </w:tr>
      <w:tr w:rsidR="006174C3" w:rsidRPr="006174C3" w14:paraId="6AC7596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AB66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40EC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форм таможенного контроля</w:t>
            </w:r>
          </w:p>
        </w:tc>
      </w:tr>
      <w:tr w:rsidR="006174C3" w:rsidRPr="006174C3" w14:paraId="13069AE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CD8D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6D06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Таможенная проверка регулируется</w:t>
            </w:r>
          </w:p>
        </w:tc>
      </w:tr>
      <w:tr w:rsidR="006174C3" w:rsidRPr="006174C3" w14:paraId="28FBFFE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03C8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F910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таможенного органа при проверке имеют право -</w:t>
            </w:r>
          </w:p>
        </w:tc>
      </w:tr>
      <w:tr w:rsidR="006174C3" w:rsidRPr="006174C3" w14:paraId="67A7521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42D0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F907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таможенного контроля таможенные органы исходят из принципа выборочности</w:t>
            </w:r>
          </w:p>
        </w:tc>
      </w:tr>
      <w:tr w:rsidR="006174C3" w:rsidRPr="006174C3" w14:paraId="6B6CEC7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63E0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5CF4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таможенном осмотре помещений и территорий, в случае отказа в доступе на территорию и в помещения должностные лица таможенных органов вправе</w:t>
            </w:r>
          </w:p>
        </w:tc>
      </w:tr>
      <w:tr w:rsidR="006174C3" w:rsidRPr="006174C3" w14:paraId="146A0BE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89B1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2F05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таможенного осмотра жилых помещений</w:t>
            </w:r>
          </w:p>
        </w:tc>
      </w:tr>
      <w:tr w:rsidR="006174C3" w:rsidRPr="006174C3" w14:paraId="7301D3B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834E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339EC" w14:textId="7A1A8395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таможенной проверке могут ли привлекаться должностные лица других контролирующих государственных </w:t>
            </w:r>
            <w:r w:rsidR="00C411F5"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органов?</w:t>
            </w:r>
          </w:p>
        </w:tc>
      </w:tr>
      <w:tr w:rsidR="006174C3" w:rsidRPr="006174C3" w14:paraId="30406EE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3400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B7FB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Вправе ли должностные лица налагать арест на товары, в отношении которых проводится выездная таможенная проверка </w:t>
            </w:r>
          </w:p>
        </w:tc>
      </w:tr>
      <w:tr w:rsidR="006174C3" w:rsidRPr="006174C3" w14:paraId="4E7EE1D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B1D2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9884F" w14:textId="0654E359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служебной записки</w:t>
            </w:r>
            <w:r w:rsidR="00C4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(обоснования) проведения камеральной проверки</w:t>
            </w:r>
          </w:p>
        </w:tc>
      </w:tr>
      <w:tr w:rsidR="006174C3" w:rsidRPr="006174C3" w14:paraId="75AD9E7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AD63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8CA8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таможенной проверки должностные лица таможенного органа имеют право</w:t>
            </w:r>
          </w:p>
        </w:tc>
      </w:tr>
      <w:tr w:rsidR="006174C3" w:rsidRPr="006174C3" w14:paraId="4ED9142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6034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82A3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таможенной проверки должностные лица таможенного органа имеют право</w:t>
            </w:r>
          </w:p>
        </w:tc>
      </w:tr>
      <w:tr w:rsidR="006174C3" w:rsidRPr="006174C3" w14:paraId="510834F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77D5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FD2D6" w14:textId="1BFE0BBB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скольки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экземплярах печатается предписание при проведении выездной таможенной проверки</w:t>
            </w:r>
          </w:p>
        </w:tc>
      </w:tr>
      <w:tr w:rsidR="006174C3" w:rsidRPr="006174C3" w14:paraId="609F2DE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567D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D50B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камеральной проверки</w:t>
            </w:r>
          </w:p>
        </w:tc>
      </w:tr>
      <w:tr w:rsidR="006174C3" w:rsidRPr="006174C3" w14:paraId="7AEC528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0456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2E4B1" w14:textId="615CAB51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Предписание </w:t>
            </w:r>
            <w:r w:rsidR="00C411F5"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это</w:t>
            </w: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174C3" w:rsidRPr="006174C3" w14:paraId="2A3992A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8263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000C0" w14:textId="52009933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C4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выездных таможенных проверок </w:t>
            </w:r>
          </w:p>
        </w:tc>
      </w:tr>
      <w:tr w:rsidR="006174C3" w:rsidRPr="006174C3" w14:paraId="10DE1E7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AEBE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8C65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выездная таможенная проверка проводится в срок</w:t>
            </w:r>
          </w:p>
        </w:tc>
      </w:tr>
      <w:tr w:rsidR="006174C3" w:rsidRPr="006174C3" w14:paraId="2D8B734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3CF2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E60F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несогласия лица, в отношении которого проведена проверка, с результатами выездной таможенной проверки</w:t>
            </w:r>
          </w:p>
        </w:tc>
      </w:tr>
      <w:tr w:rsidR="006174C3" w:rsidRPr="006174C3" w14:paraId="7336BB2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2021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73F5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выездной таможенной проверки может быть продлен</w:t>
            </w:r>
          </w:p>
        </w:tc>
      </w:tr>
      <w:tr w:rsidR="006174C3" w:rsidRPr="006174C3" w14:paraId="14D0621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B6EEB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0754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принятия решения о приостановлении, возобновлении проведения выездной таможенной проверки, проверяемому лицу направляется письменное уведомление, в срок</w:t>
            </w:r>
          </w:p>
        </w:tc>
      </w:tr>
      <w:tr w:rsidR="006174C3" w:rsidRPr="006174C3" w14:paraId="4D4581D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ED2E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DF8F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завершения выездной таможенной проверки считается</w:t>
            </w:r>
          </w:p>
        </w:tc>
      </w:tr>
      <w:tr w:rsidR="006174C3" w:rsidRPr="006174C3" w14:paraId="0406FD1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2C1A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D59B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таможенная проверка проводится</w:t>
            </w:r>
          </w:p>
        </w:tc>
      </w:tr>
      <w:tr w:rsidR="006174C3" w:rsidRPr="006174C3" w14:paraId="02ABA7F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77B9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D712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камеральной таможенной проверки оформляются в виде</w:t>
            </w:r>
          </w:p>
        </w:tc>
      </w:tr>
      <w:tr w:rsidR="006174C3" w:rsidRPr="006174C3" w14:paraId="5D2CA40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74F5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AFD8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начала проведения выездной таможенной проверки считается</w:t>
            </w:r>
          </w:p>
        </w:tc>
      </w:tr>
      <w:tr w:rsidR="006174C3" w:rsidRPr="006174C3" w14:paraId="35411DE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E13D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BCA6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принятия таможенным органом решений по результатам проведения таможенной проверки устанавливается:</w:t>
            </w:r>
          </w:p>
        </w:tc>
      </w:tr>
      <w:tr w:rsidR="006174C3" w:rsidRPr="006174C3" w14:paraId="5BB97A1F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4CEC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D9A6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таможенная проверка проводится путем:</w:t>
            </w:r>
          </w:p>
        </w:tc>
      </w:tr>
      <w:tr w:rsidR="006174C3" w:rsidRPr="006174C3" w14:paraId="1597CE0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ED824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6D7F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таможенная проверка проводится:</w:t>
            </w:r>
          </w:p>
        </w:tc>
      </w:tr>
      <w:tr w:rsidR="006174C3" w:rsidRPr="006174C3" w14:paraId="635B335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7142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D8F9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таможенная проверка назначается:</w:t>
            </w:r>
          </w:p>
        </w:tc>
      </w:tr>
      <w:tr w:rsidR="006174C3" w:rsidRPr="006174C3" w14:paraId="2ABCE6F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E022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6433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проведения камеральной таможенной проверки, в том числе при непредставлении по требованию таможенного органа в установленный срок документов и (или) сведений, может назначаться:</w:t>
            </w:r>
          </w:p>
        </w:tc>
      </w:tr>
      <w:tr w:rsidR="006174C3" w:rsidRPr="006174C3" w14:paraId="7E16761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5CA6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3ADFD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почтового отправления с отметкой, свидетельствующей о невручении письма адресату в связи с отсутствием проверяемого лица по месту его нахождения</w:t>
            </w:r>
          </w:p>
        </w:tc>
      </w:tr>
      <w:tr w:rsidR="006174C3" w:rsidRPr="006174C3" w14:paraId="0388627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D0628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1F03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выездных таможенных проверок:</w:t>
            </w:r>
          </w:p>
        </w:tc>
      </w:tr>
      <w:tr w:rsidR="006174C3" w:rsidRPr="006174C3" w14:paraId="1F1F89D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640FB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7972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контрольной выездной таможенной проверки определяется:</w:t>
            </w:r>
          </w:p>
        </w:tc>
      </w:tr>
      <w:tr w:rsidR="006174C3" w:rsidRPr="006174C3" w14:paraId="185E98C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6E30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1588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проведения выездной таможенной перепроверки является:</w:t>
            </w:r>
          </w:p>
        </w:tc>
      </w:tr>
      <w:tr w:rsidR="006174C3" w:rsidRPr="006174C3" w14:paraId="6A73CA5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7BA7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985EE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завершении выездной таможенной проверки должностными лицами специализированных подразделений составляется</w:t>
            </w:r>
          </w:p>
        </w:tc>
      </w:tr>
      <w:tr w:rsidR="006174C3" w:rsidRPr="006174C3" w14:paraId="581518A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71D2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6A3C2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уклонения проверяемого лица от вручения акта таможенной проверки</w:t>
            </w:r>
          </w:p>
        </w:tc>
      </w:tr>
      <w:tr w:rsidR="006174C3" w:rsidRPr="006174C3" w14:paraId="259CB76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07E7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057F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продления срока выездной таможенной проверки, а также приостановления ее проведения</w:t>
            </w:r>
          </w:p>
        </w:tc>
      </w:tr>
      <w:tr w:rsidR="006174C3" w:rsidRPr="006174C3" w14:paraId="1227B53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4446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20647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расходов, связанных с выездной таможенной проверкой, производится</w:t>
            </w:r>
          </w:p>
        </w:tc>
      </w:tr>
      <w:tr w:rsidR="006174C3" w:rsidRPr="006174C3" w14:paraId="63B83FB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026F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3DB13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товаров производится</w:t>
            </w:r>
          </w:p>
        </w:tc>
      </w:tr>
      <w:tr w:rsidR="006174C3" w:rsidRPr="006174C3" w14:paraId="7AB07ED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14B3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E460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Датой завершения выездной таможенной проверки считается</w:t>
            </w:r>
          </w:p>
        </w:tc>
      </w:tr>
      <w:tr w:rsidR="006174C3" w:rsidRPr="006174C3" w14:paraId="32C18FA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EB5DA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34B6E" w14:textId="51B19AFF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требования об устранении нарушений, выявленных по результатам </w:t>
            </w:r>
            <w:r w:rsidR="00C411F5"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таможенной проверки,</w:t>
            </w: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</w:t>
            </w:r>
          </w:p>
        </w:tc>
      </w:tr>
      <w:tr w:rsidR="006174C3" w:rsidRPr="006174C3" w14:paraId="6D9AAD9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FF711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6305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камеральной таможенной проверки оформляются</w:t>
            </w:r>
          </w:p>
        </w:tc>
      </w:tr>
      <w:tr w:rsidR="006174C3" w:rsidRPr="006174C3" w14:paraId="6790155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033899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F3A66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проведения плановой выездной таможенной проверки таможенные органы направляют проверяемому лицу</w:t>
            </w:r>
          </w:p>
        </w:tc>
      </w:tr>
      <w:tr w:rsidR="006174C3" w:rsidRPr="006174C3" w14:paraId="6D9046B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FDD50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A01B5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приостановления проведения выездной таможенной проверки устанавливается</w:t>
            </w:r>
          </w:p>
        </w:tc>
      </w:tr>
      <w:tr w:rsidR="006174C3" w:rsidRPr="006174C3" w14:paraId="01C1015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724F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F118C" w14:textId="77777777" w:rsidR="006174C3" w:rsidRPr="006174C3" w:rsidRDefault="006174C3" w:rsidP="002E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на проведение выездной таможенной проверки должно быть подписано</w:t>
            </w:r>
          </w:p>
        </w:tc>
      </w:tr>
    </w:tbl>
    <w:p w14:paraId="180116F0" w14:textId="4454CA66" w:rsidR="00735F69" w:rsidRDefault="00735F69" w:rsidP="000E61E6">
      <w:pPr>
        <w:rPr>
          <w:b/>
        </w:rPr>
      </w:pPr>
    </w:p>
    <w:p w14:paraId="03E58D4A" w14:textId="6EBF93C5" w:rsidR="006174C3" w:rsidRPr="00760DAA" w:rsidRDefault="00760DAA" w:rsidP="00C411F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6174C3" w:rsidRPr="00760DA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сфере ветеринарии </w:t>
      </w:r>
    </w:p>
    <w:tbl>
      <w:tblPr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4"/>
        <w:gridCol w:w="8505"/>
      </w:tblGrid>
      <w:tr w:rsidR="00C411F5" w:rsidRPr="00C411F5" w14:paraId="3D587F89" w14:textId="77777777" w:rsidTr="00C411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A9C0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177A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санитарно-гигиенические нормы содержания СРС</w:t>
            </w:r>
          </w:p>
        </w:tc>
      </w:tr>
      <w:tr w:rsidR="00C411F5" w:rsidRPr="00C411F5" w14:paraId="320C679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18F6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713B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Рефлекторная дуга </w:t>
            </w:r>
          </w:p>
        </w:tc>
      </w:tr>
      <w:tr w:rsidR="00C411F5" w:rsidRPr="00C411F5" w14:paraId="0C53EBF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FCFD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57B32" w14:textId="763ADF74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какому отряду животных относятся собаки?</w:t>
            </w:r>
          </w:p>
        </w:tc>
      </w:tr>
      <w:tr w:rsidR="00C411F5" w:rsidRPr="00C411F5" w14:paraId="64800D6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FD1B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D7721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входит в понятие санитарно-гигиенические нормы содержания СРС?</w:t>
            </w:r>
          </w:p>
        </w:tc>
      </w:tr>
      <w:tr w:rsidR="00C411F5" w:rsidRPr="00C411F5" w14:paraId="04FA8F9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FB94F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4D3B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виды содержания собак используют в собаководстве? </w:t>
            </w:r>
          </w:p>
        </w:tc>
      </w:tr>
      <w:tr w:rsidR="00C411F5" w:rsidRPr="00C411F5" w14:paraId="4D26008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3364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4F70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производные кожи собак</w:t>
            </w:r>
          </w:p>
        </w:tc>
      </w:tr>
      <w:tr w:rsidR="00C411F5" w:rsidRPr="00C411F5" w14:paraId="3659D40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F9A08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4EDF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нервная система? </w:t>
            </w:r>
          </w:p>
        </w:tc>
      </w:tr>
      <w:tr w:rsidR="00C411F5" w:rsidRPr="00C411F5" w14:paraId="507AAEF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7EC55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23FE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органы чувств у собак лучше развиты?</w:t>
            </w:r>
          </w:p>
        </w:tc>
      </w:tr>
      <w:tr w:rsidR="00C411F5" w:rsidRPr="00C411F5" w14:paraId="606EB54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784C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DF64E" w14:textId="511DE852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дней составляет карантин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 в питомник?</w:t>
            </w:r>
          </w:p>
        </w:tc>
      </w:tr>
      <w:tr w:rsidR="00C411F5" w:rsidRPr="00C411F5" w14:paraId="176932C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E0FD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23573" w14:textId="6BD4DE58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относится к общей профилактике в собаководстве?</w:t>
            </w:r>
          </w:p>
        </w:tc>
      </w:tr>
      <w:tr w:rsidR="00C411F5" w:rsidRPr="00C411F5" w14:paraId="3AA39BC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EBAE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47D31" w14:textId="0B1392F9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физиологические 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организма в норме у СРС? </w:t>
            </w:r>
          </w:p>
        </w:tc>
      </w:tr>
      <w:tr w:rsidR="00C411F5" w:rsidRPr="00C411F5" w14:paraId="22D413D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B755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04000" w14:textId="7EC9BAE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входит в состав норм суточного довольствия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кормления СРС в случае кормления натуральной пищей?</w:t>
            </w:r>
          </w:p>
        </w:tc>
      </w:tr>
      <w:tr w:rsidR="00C411F5" w:rsidRPr="00C411F5" w14:paraId="10DDA49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A292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87A6E" w14:textId="3B37DEAD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пар ребер прикрепляется к грудному отделу позвоночного столба?</w:t>
            </w:r>
          </w:p>
        </w:tc>
      </w:tr>
      <w:tr w:rsidR="00C411F5" w:rsidRPr="00C411F5" w14:paraId="31BF31E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F9AB5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DEDC88" w14:textId="123DE708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молочных зубов в норме у щенка?</w:t>
            </w:r>
          </w:p>
        </w:tc>
      </w:tr>
      <w:tr w:rsidR="00C411F5" w:rsidRPr="00C411F5" w14:paraId="46D3B4A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99B33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39CD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авитаминоз?</w:t>
            </w:r>
          </w:p>
        </w:tc>
      </w:tr>
      <w:tr w:rsidR="00C411F5" w:rsidRPr="00C411F5" w14:paraId="349EA35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5288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0AB0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аппарат движения собак?</w:t>
            </w:r>
          </w:p>
        </w:tc>
      </w:tr>
      <w:tr w:rsidR="00C411F5" w:rsidRPr="00C411F5" w14:paraId="01A251F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CC1A8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E125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"дератизация"?</w:t>
            </w:r>
          </w:p>
        </w:tc>
      </w:tr>
      <w:tr w:rsidR="00C411F5" w:rsidRPr="00C411F5" w14:paraId="16697FE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E8F8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5D782" w14:textId="4D0E2C71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зоогигиенические мероприятия входят в понятие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"уход за СРС"?</w:t>
            </w:r>
          </w:p>
        </w:tc>
      </w:tr>
      <w:tr w:rsidR="00C411F5" w:rsidRPr="00C411F5" w14:paraId="07B2CEB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B928F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25E2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кормления СРС определяют так, чтобы корм собака получала</w:t>
            </w:r>
          </w:p>
        </w:tc>
      </w:tr>
      <w:tr w:rsidR="00C411F5" w:rsidRPr="00C411F5" w14:paraId="3E1C2A9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1266F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C5601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"дезинсекция"?</w:t>
            </w:r>
          </w:p>
        </w:tc>
      </w:tr>
      <w:tr w:rsidR="00C411F5" w:rsidRPr="00C411F5" w14:paraId="7214FD7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A0472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9685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основные наиболее опасные инфекционные заболевания</w:t>
            </w:r>
          </w:p>
        </w:tc>
      </w:tr>
      <w:tr w:rsidR="00C411F5" w:rsidRPr="00C411F5" w14:paraId="78E992B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D987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F41BB" w14:textId="694F2300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передаются от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человеку?</w:t>
            </w:r>
          </w:p>
        </w:tc>
      </w:tr>
      <w:tr w:rsidR="00C411F5" w:rsidRPr="00C411F5" w14:paraId="01C406C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EC3B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6E46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"дегельминтизация"? </w:t>
            </w:r>
          </w:p>
        </w:tc>
      </w:tr>
      <w:tr w:rsidR="00C411F5" w:rsidRPr="00C411F5" w14:paraId="303FF336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3BF5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0C41A" w14:textId="656ACFEC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Взрослая собака с кормом в сутки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 кг живой массы должна получать</w:t>
            </w:r>
          </w:p>
        </w:tc>
      </w:tr>
      <w:tr w:rsidR="00C411F5" w:rsidRPr="00C411F5" w14:paraId="2B5CB3D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22953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80C4C" w14:textId="266E95A5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в сутки кормят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 служебных собак.</w:t>
            </w:r>
          </w:p>
        </w:tc>
      </w:tr>
      <w:tr w:rsidR="00C411F5" w:rsidRPr="00C411F5" w14:paraId="5BDBC41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B7501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4688E" w14:textId="055DA684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дней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беременности у суки: </w:t>
            </w:r>
          </w:p>
        </w:tc>
      </w:tr>
      <w:tr w:rsidR="00C411F5" w:rsidRPr="00C411F5" w14:paraId="0638EDC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F4CA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D4EE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 каких возрастов восприимчивы к чуме плотоядных?</w:t>
            </w:r>
          </w:p>
        </w:tc>
      </w:tr>
      <w:tr w:rsidR="00C411F5" w:rsidRPr="00C411F5" w14:paraId="053896F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5C5E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6F381" w14:textId="7CB44D75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кормов?</w:t>
            </w:r>
          </w:p>
        </w:tc>
      </w:tr>
      <w:tr w:rsidR="00C411F5" w:rsidRPr="00C411F5" w14:paraId="37F3422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492A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A82A8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нормальная температура тела у собак:</w:t>
            </w:r>
          </w:p>
        </w:tc>
      </w:tr>
      <w:tr w:rsidR="00C411F5" w:rsidRPr="00C411F5" w14:paraId="1C7A0B6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D5A7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5271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предпринимать в случае химического ожога (жидкими химическими веществами)?</w:t>
            </w:r>
          </w:p>
        </w:tc>
      </w:tr>
      <w:tr w:rsidR="00C411F5" w:rsidRPr="00C411F5" w14:paraId="49CBBA8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44B1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218B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"дезинфекция"?</w:t>
            </w:r>
          </w:p>
        </w:tc>
      </w:tr>
      <w:tr w:rsidR="00C411F5" w:rsidRPr="00C411F5" w14:paraId="303D408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01C9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5D29B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существует степеней ожога. </w:t>
            </w:r>
          </w:p>
        </w:tc>
      </w:tr>
      <w:tr w:rsidR="00C411F5" w:rsidRPr="00C411F5" w14:paraId="0380024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23C9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A23E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ожоги?</w:t>
            </w:r>
          </w:p>
        </w:tc>
      </w:tr>
      <w:tr w:rsidR="00C411F5" w:rsidRPr="00C411F5" w14:paraId="07099CF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326F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ACA25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следует сделать при кровотечении раны у собаки?</w:t>
            </w:r>
          </w:p>
        </w:tc>
      </w:tr>
      <w:tr w:rsidR="00C411F5" w:rsidRPr="00C411F5" w14:paraId="75F95D7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6CFE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2782E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зубов насчитывается у взрослой собаки.</w:t>
            </w:r>
          </w:p>
        </w:tc>
      </w:tr>
      <w:tr w:rsidR="00C411F5" w:rsidRPr="00C411F5" w14:paraId="1153A6D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2A4FE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0A8AD" w14:textId="751862AC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распространения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инфекционных заболеваний?</w:t>
            </w:r>
          </w:p>
        </w:tc>
      </w:tr>
      <w:tr w:rsidR="00C411F5" w:rsidRPr="00C411F5" w14:paraId="687C555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3CC6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5C2BB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из перечисленных ниже болезней не вызваны вирусами? </w:t>
            </w:r>
          </w:p>
        </w:tc>
      </w:tr>
      <w:tr w:rsidR="00C411F5" w:rsidRPr="00C411F5" w14:paraId="0A59308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33A3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DCFC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инфекционные болезни, общие для животных и человека?</w:t>
            </w:r>
          </w:p>
        </w:tc>
      </w:tr>
      <w:tr w:rsidR="00C411F5" w:rsidRPr="00C411F5" w14:paraId="76FE637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6A09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B0DD5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рабочей кондицией понимают:</w:t>
            </w:r>
          </w:p>
        </w:tc>
      </w:tr>
      <w:tr w:rsidR="00C411F5" w:rsidRPr="00C411F5" w14:paraId="0A807A2E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ACA3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B53F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Зоопаразитология</w:t>
            </w:r>
            <w:proofErr w:type="spellEnd"/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включает:</w:t>
            </w:r>
          </w:p>
        </w:tc>
      </w:tr>
      <w:tr w:rsidR="00C411F5" w:rsidRPr="00C411F5" w14:paraId="2703BC18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BF593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8F173" w14:textId="47B5B68B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Перечислите все виды дегельминтизаций:</w:t>
            </w:r>
          </w:p>
        </w:tc>
      </w:tr>
      <w:tr w:rsidR="00C411F5" w:rsidRPr="00C411F5" w14:paraId="3025C78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3AD2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763A1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первую помощь необходимо оказать при переломах костей конечностей?</w:t>
            </w:r>
          </w:p>
        </w:tc>
      </w:tr>
      <w:tr w:rsidR="00C411F5" w:rsidRPr="00C411F5" w14:paraId="1359C11A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3FD5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B3CD5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количество времени можно держать жгут выше места ранения (раны) на теле животного в летний и зимний период?</w:t>
            </w:r>
          </w:p>
        </w:tc>
      </w:tr>
      <w:tr w:rsidR="00C411F5" w:rsidRPr="00C411F5" w14:paraId="1991D73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1B08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DF9B7" w14:textId="3713DB51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способы применяют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кровотечения?</w:t>
            </w:r>
          </w:p>
        </w:tc>
      </w:tr>
      <w:tr w:rsidR="00C411F5" w:rsidRPr="00C411F5" w14:paraId="37D87FA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95A5B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C099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Приступая к оказанию первой помощи пострадавшей собаке, что следует сделать?</w:t>
            </w:r>
          </w:p>
        </w:tc>
      </w:tr>
      <w:tr w:rsidR="00C411F5" w:rsidRPr="00C411F5" w14:paraId="17022CB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52FE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BD11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информацию необходимо указать в записке, прикрепляемой к жгуту после наложения для остановки кровотечения?</w:t>
            </w:r>
          </w:p>
        </w:tc>
      </w:tr>
      <w:tr w:rsidR="00C411F5" w:rsidRPr="00C411F5" w14:paraId="18EA9C92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A208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EAFC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 сидит длительное время в закрытой, душной машине. Перегрелась. Каковы будут Ваши действия?</w:t>
            </w:r>
          </w:p>
        </w:tc>
      </w:tr>
      <w:tr w:rsidR="00C411F5" w:rsidRPr="00C411F5" w14:paraId="6260880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54BE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DC5F8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собаки постоянно рвота от укачивания в период транспортировки. Каковы ваши действия?</w:t>
            </w:r>
          </w:p>
        </w:tc>
      </w:tr>
      <w:tr w:rsidR="00C411F5" w:rsidRPr="00C411F5" w14:paraId="7421F96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FFCBE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FCA5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первую помощь необходимо оказать при химическом ожоге глаз?</w:t>
            </w:r>
          </w:p>
        </w:tc>
      </w:tr>
      <w:tr w:rsidR="00C411F5" w:rsidRPr="00C411F5" w14:paraId="628088E3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95B5A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26670" w14:textId="19374A7B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использовать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 подручных средств для того, чтобы вызвать рвоту у собаки?</w:t>
            </w:r>
          </w:p>
        </w:tc>
      </w:tr>
      <w:tr w:rsidR="00C411F5" w:rsidRPr="00C411F5" w14:paraId="4F2D6AF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0612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B01B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необходимо оказать первую помощь, если вы четко знаете, что ваша собака съела подкормку, в которой находился крысиный яд?</w:t>
            </w:r>
          </w:p>
        </w:tc>
      </w:tr>
      <w:tr w:rsidR="00C411F5" w:rsidRPr="00C411F5" w14:paraId="4E13E3B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DB3B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4447B" w14:textId="7959EE25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первую помощь необходимо оказать собаке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химическом ожоге кислотой?</w:t>
            </w:r>
          </w:p>
        </w:tc>
      </w:tr>
      <w:tr w:rsidR="00C411F5" w:rsidRPr="00C411F5" w14:paraId="20A0274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3FD28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3D646" w14:textId="6E1E1C8C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признаки наблюдаются у собак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тепловом ударе?</w:t>
            </w:r>
          </w:p>
        </w:tc>
      </w:tr>
      <w:tr w:rsidR="00C411F5" w:rsidRPr="00C411F5" w14:paraId="6555BE9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EAAB3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776CF" w14:textId="14C010BC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относится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 повреждениям?</w:t>
            </w:r>
          </w:p>
        </w:tc>
      </w:tr>
      <w:tr w:rsidR="00C411F5" w:rsidRPr="00C411F5" w14:paraId="590A510D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E579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30B6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направлены методы оказания первой помощи?</w:t>
            </w:r>
          </w:p>
        </w:tc>
      </w:tr>
      <w:tr w:rsidR="00C411F5" w:rsidRPr="00C411F5" w14:paraId="6FF6CB5B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454AF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1AC2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срочно сделать, если у собаки проявляются признаки отравления?</w:t>
            </w:r>
          </w:p>
        </w:tc>
      </w:tr>
      <w:tr w:rsidR="00C411F5" w:rsidRPr="00C411F5" w14:paraId="6B9B5B3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444D0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0C8FC" w14:textId="227910C1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повязку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пулевом ранении мягких тканей? </w:t>
            </w:r>
          </w:p>
        </w:tc>
      </w:tr>
      <w:tr w:rsidR="00C411F5" w:rsidRPr="00C411F5" w14:paraId="2F52CD3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6332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53C9C" w14:textId="3581A468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 — это</w:t>
            </w:r>
          </w:p>
        </w:tc>
      </w:tr>
      <w:tr w:rsidR="00C411F5" w:rsidRPr="00C411F5" w14:paraId="4A428157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6A433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60960" w14:textId="52522385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инфекционный процесс, сопровождаемый отравлением организма?</w:t>
            </w:r>
          </w:p>
        </w:tc>
      </w:tr>
      <w:tr w:rsidR="00C411F5" w:rsidRPr="00C411F5" w14:paraId="2C282B29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8BBC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96F1A" w14:textId="17D3EDD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процент потери воды организмом собаки может привести ее к гибели</w:t>
            </w:r>
          </w:p>
        </w:tc>
      </w:tr>
      <w:tr w:rsidR="00C411F5" w:rsidRPr="00C411F5" w14:paraId="34A80C3C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CA155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600C3" w14:textId="0D40316A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повреждение тканей под воздействием высоких температур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веществ?</w:t>
            </w:r>
          </w:p>
        </w:tc>
      </w:tr>
      <w:tr w:rsidR="00C411F5" w:rsidRPr="00C411F5" w14:paraId="1DD49790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A3A02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01AE6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солнечные лучи глубоко проникают в организм животного?</w:t>
            </w:r>
          </w:p>
        </w:tc>
      </w:tr>
      <w:tr w:rsidR="00C411F5" w:rsidRPr="00C411F5" w14:paraId="62D7ADF4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7370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68E24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инфекция?</w:t>
            </w:r>
          </w:p>
        </w:tc>
      </w:tr>
      <w:tr w:rsidR="00C411F5" w:rsidRPr="00C411F5" w14:paraId="316A12C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9504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A213E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укусе ядовитыми пауками или змеями необходимо:</w:t>
            </w:r>
          </w:p>
        </w:tc>
      </w:tr>
      <w:tr w:rsidR="00C411F5" w:rsidRPr="00C411F5" w14:paraId="0FD672E1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E37AD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ABF37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укусе ядовитыми пауками или змеями </w:t>
            </w:r>
          </w:p>
        </w:tc>
      </w:tr>
      <w:tr w:rsidR="00C411F5" w:rsidRPr="00C411F5" w14:paraId="6ACE7C35" w14:textId="77777777" w:rsidTr="00C411F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1E9AC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E2D59" w14:textId="77777777" w:rsidR="00C411F5" w:rsidRPr="00C411F5" w:rsidRDefault="00C411F5" w:rsidP="00C411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ферментов сока поджелудочной железы изменяется в зависимости от:</w:t>
            </w:r>
          </w:p>
        </w:tc>
      </w:tr>
    </w:tbl>
    <w:p w14:paraId="412EAC84" w14:textId="77777777" w:rsidR="00C411F5" w:rsidRDefault="00C411F5" w:rsidP="00C411F5">
      <w:pPr>
        <w:shd w:val="clear" w:color="auto" w:fill="FFFFFF" w:themeFill="background1"/>
        <w:rPr>
          <w:b/>
        </w:rPr>
      </w:pPr>
    </w:p>
    <w:sectPr w:rsidR="00C4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7BB"/>
    <w:multiLevelType w:val="hybridMultilevel"/>
    <w:tmpl w:val="F5160CE6"/>
    <w:lvl w:ilvl="0" w:tplc="176607FA">
      <w:start w:val="1"/>
      <w:numFmt w:val="decimal"/>
      <w:lvlText w:val="%1"/>
      <w:lvlJc w:val="center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F43EDD"/>
    <w:multiLevelType w:val="hybridMultilevel"/>
    <w:tmpl w:val="F5160CE6"/>
    <w:lvl w:ilvl="0" w:tplc="176607FA">
      <w:start w:val="1"/>
      <w:numFmt w:val="decimal"/>
      <w:lvlText w:val="%1"/>
      <w:lvlJc w:val="center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0D7848"/>
    <w:multiLevelType w:val="hybridMultilevel"/>
    <w:tmpl w:val="4E209D1C"/>
    <w:lvl w:ilvl="0" w:tplc="3C90B70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D"/>
    <w:rsid w:val="000147A4"/>
    <w:rsid w:val="00022511"/>
    <w:rsid w:val="00035267"/>
    <w:rsid w:val="00056C88"/>
    <w:rsid w:val="00086F0D"/>
    <w:rsid w:val="000C2429"/>
    <w:rsid w:val="000E61E6"/>
    <w:rsid w:val="001236D5"/>
    <w:rsid w:val="00151F1D"/>
    <w:rsid w:val="0016795E"/>
    <w:rsid w:val="00191BF8"/>
    <w:rsid w:val="00194C12"/>
    <w:rsid w:val="00194E63"/>
    <w:rsid w:val="001A116D"/>
    <w:rsid w:val="001C3A1B"/>
    <w:rsid w:val="001C73F0"/>
    <w:rsid w:val="0021458C"/>
    <w:rsid w:val="00224E2F"/>
    <w:rsid w:val="00226E6F"/>
    <w:rsid w:val="00233B5F"/>
    <w:rsid w:val="00233F8D"/>
    <w:rsid w:val="00246690"/>
    <w:rsid w:val="002817BC"/>
    <w:rsid w:val="002820A1"/>
    <w:rsid w:val="0028590A"/>
    <w:rsid w:val="00291B5A"/>
    <w:rsid w:val="002A28C9"/>
    <w:rsid w:val="002A501B"/>
    <w:rsid w:val="002A716C"/>
    <w:rsid w:val="002A71BE"/>
    <w:rsid w:val="002C771C"/>
    <w:rsid w:val="002E32B3"/>
    <w:rsid w:val="002E398F"/>
    <w:rsid w:val="002E55A4"/>
    <w:rsid w:val="002E73EF"/>
    <w:rsid w:val="00301A8E"/>
    <w:rsid w:val="00311515"/>
    <w:rsid w:val="00316B3D"/>
    <w:rsid w:val="00365E44"/>
    <w:rsid w:val="00384CA7"/>
    <w:rsid w:val="003A14D7"/>
    <w:rsid w:val="003A1800"/>
    <w:rsid w:val="003B2E50"/>
    <w:rsid w:val="003B3475"/>
    <w:rsid w:val="003B7E3F"/>
    <w:rsid w:val="003F68B8"/>
    <w:rsid w:val="0040654D"/>
    <w:rsid w:val="004367EF"/>
    <w:rsid w:val="004636E5"/>
    <w:rsid w:val="004A3962"/>
    <w:rsid w:val="004B1C2F"/>
    <w:rsid w:val="004B49AA"/>
    <w:rsid w:val="004D7A22"/>
    <w:rsid w:val="004E3999"/>
    <w:rsid w:val="00592DE1"/>
    <w:rsid w:val="005B1A86"/>
    <w:rsid w:val="005B5D4D"/>
    <w:rsid w:val="005D6531"/>
    <w:rsid w:val="005D76BF"/>
    <w:rsid w:val="006174C3"/>
    <w:rsid w:val="006268B9"/>
    <w:rsid w:val="006543EC"/>
    <w:rsid w:val="0065648E"/>
    <w:rsid w:val="006700FB"/>
    <w:rsid w:val="00685032"/>
    <w:rsid w:val="006A01BB"/>
    <w:rsid w:val="006B0B17"/>
    <w:rsid w:val="006C1696"/>
    <w:rsid w:val="006D2198"/>
    <w:rsid w:val="006E69EF"/>
    <w:rsid w:val="006F1766"/>
    <w:rsid w:val="0070070E"/>
    <w:rsid w:val="007022DF"/>
    <w:rsid w:val="00722BCE"/>
    <w:rsid w:val="00731FBC"/>
    <w:rsid w:val="00735623"/>
    <w:rsid w:val="00735F69"/>
    <w:rsid w:val="00760DAA"/>
    <w:rsid w:val="0076400A"/>
    <w:rsid w:val="00790533"/>
    <w:rsid w:val="007A6EDA"/>
    <w:rsid w:val="007D5189"/>
    <w:rsid w:val="007F4AE4"/>
    <w:rsid w:val="007F57AE"/>
    <w:rsid w:val="00832BA2"/>
    <w:rsid w:val="0084325A"/>
    <w:rsid w:val="008908B4"/>
    <w:rsid w:val="00896EE7"/>
    <w:rsid w:val="008A1055"/>
    <w:rsid w:val="008B048B"/>
    <w:rsid w:val="008B4235"/>
    <w:rsid w:val="008C082D"/>
    <w:rsid w:val="008C2A00"/>
    <w:rsid w:val="008C3447"/>
    <w:rsid w:val="008D7E84"/>
    <w:rsid w:val="008F01DA"/>
    <w:rsid w:val="009176E9"/>
    <w:rsid w:val="00917B06"/>
    <w:rsid w:val="00933345"/>
    <w:rsid w:val="00942B64"/>
    <w:rsid w:val="00984DAD"/>
    <w:rsid w:val="009A1083"/>
    <w:rsid w:val="009C55C1"/>
    <w:rsid w:val="009D070B"/>
    <w:rsid w:val="009E7BED"/>
    <w:rsid w:val="009F464A"/>
    <w:rsid w:val="00A151FD"/>
    <w:rsid w:val="00A4007C"/>
    <w:rsid w:val="00A80648"/>
    <w:rsid w:val="00A90881"/>
    <w:rsid w:val="00A95DA7"/>
    <w:rsid w:val="00AE349A"/>
    <w:rsid w:val="00AF092B"/>
    <w:rsid w:val="00B17BC9"/>
    <w:rsid w:val="00B25E1B"/>
    <w:rsid w:val="00B26571"/>
    <w:rsid w:val="00B30C44"/>
    <w:rsid w:val="00B8540C"/>
    <w:rsid w:val="00B85E28"/>
    <w:rsid w:val="00BA346C"/>
    <w:rsid w:val="00BA7383"/>
    <w:rsid w:val="00BB2DAA"/>
    <w:rsid w:val="00C411F5"/>
    <w:rsid w:val="00C82830"/>
    <w:rsid w:val="00C95CAF"/>
    <w:rsid w:val="00CC7C94"/>
    <w:rsid w:val="00CE7DA2"/>
    <w:rsid w:val="00D02FDC"/>
    <w:rsid w:val="00D352D3"/>
    <w:rsid w:val="00D94F1F"/>
    <w:rsid w:val="00DA48D8"/>
    <w:rsid w:val="00DB61E9"/>
    <w:rsid w:val="00DD311D"/>
    <w:rsid w:val="00E404DE"/>
    <w:rsid w:val="00E43025"/>
    <w:rsid w:val="00E537E7"/>
    <w:rsid w:val="00E63A6B"/>
    <w:rsid w:val="00E65C9F"/>
    <w:rsid w:val="00E822D7"/>
    <w:rsid w:val="00E96EB1"/>
    <w:rsid w:val="00EA4308"/>
    <w:rsid w:val="00EB08C9"/>
    <w:rsid w:val="00EB6B93"/>
    <w:rsid w:val="00EC4C8D"/>
    <w:rsid w:val="00F14157"/>
    <w:rsid w:val="00F146C8"/>
    <w:rsid w:val="00F21707"/>
    <w:rsid w:val="00F27D83"/>
    <w:rsid w:val="00F5223D"/>
    <w:rsid w:val="00F61972"/>
    <w:rsid w:val="00F77606"/>
    <w:rsid w:val="00F82EFC"/>
    <w:rsid w:val="00F84AA0"/>
    <w:rsid w:val="00FB5ED8"/>
    <w:rsid w:val="00FC45BC"/>
    <w:rsid w:val="00FC7A06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7CDF"/>
  <w15:docId w15:val="{DA0227C9-9B08-4457-A182-2E96EE5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1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311D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DD311D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40C"/>
    <w:pPr>
      <w:ind w:left="720"/>
      <w:contextualSpacing/>
    </w:pPr>
  </w:style>
  <w:style w:type="paragraph" w:customStyle="1" w:styleId="newncpi">
    <w:name w:val="newncpi"/>
    <w:basedOn w:val="a"/>
    <w:rsid w:val="00EA43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CDE2-4B6E-48A1-A4B5-AE5D65EC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8101</Words>
  <Characters>46178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Kanykei Metalbekkyzy</cp:lastModifiedBy>
  <cp:revision>11</cp:revision>
  <cp:lastPrinted>2025-05-22T06:12:00Z</cp:lastPrinted>
  <dcterms:created xsi:type="dcterms:W3CDTF">2025-05-12T08:26:00Z</dcterms:created>
  <dcterms:modified xsi:type="dcterms:W3CDTF">2025-05-22T06:12:00Z</dcterms:modified>
</cp:coreProperties>
</file>